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EB2CD" w14:textId="7C92654E"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 xml:space="preserve">wykonanie robót budowlanych Elektroenergetycznych </w:t>
      </w:r>
    </w:p>
    <w:p w14:paraId="7E660C64" w14:textId="0510F674" w:rsidR="001E2670" w:rsidRPr="005B065B"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629B5152"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981A74" w:rsidRPr="005B065B">
        <w:rPr>
          <w:rFonts w:cs="Arial"/>
          <w:b/>
          <w:sz w:val="19"/>
          <w:szCs w:val="19"/>
          <w:bdr w:val="single" w:sz="4" w:space="0" w:color="auto"/>
        </w:rPr>
        <w:t>………..…………………</w:t>
      </w:r>
      <w:r w:rsidR="00981A74">
        <w:rPr>
          <w:rFonts w:cs="Arial"/>
          <w:sz w:val="19"/>
          <w:szCs w:val="19"/>
        </w:rPr>
        <w:t xml:space="preserve"> z </w:t>
      </w:r>
      <w:r w:rsidR="00981A74" w:rsidRPr="005B065B">
        <w:rPr>
          <w:rFonts w:cs="Arial"/>
          <w:sz w:val="19"/>
          <w:szCs w:val="19"/>
        </w:rPr>
        <w:t>siedzibą</w:t>
      </w:r>
      <w:r w:rsidR="00981A74">
        <w:rPr>
          <w:rFonts w:cs="Arial"/>
          <w:sz w:val="19"/>
          <w:szCs w:val="19"/>
        </w:rPr>
        <w:t xml:space="preserve"> w </w:t>
      </w:r>
      <w:r w:rsidR="00981A74" w:rsidRPr="005B065B">
        <w:rPr>
          <w:rFonts w:cs="Arial"/>
          <w:sz w:val="19"/>
          <w:szCs w:val="19"/>
          <w:bdr w:val="single" w:sz="4" w:space="0" w:color="auto"/>
        </w:rPr>
        <w:t>……………………</w:t>
      </w:r>
      <w:r w:rsidR="00981A74" w:rsidRPr="005B065B">
        <w:rPr>
          <w:rFonts w:cs="Arial"/>
          <w:sz w:val="19"/>
          <w:szCs w:val="19"/>
        </w:rPr>
        <w:t xml:space="preserve">, ul. </w:t>
      </w:r>
      <w:r w:rsidR="00981A74" w:rsidRPr="005B065B">
        <w:rPr>
          <w:rFonts w:cs="Arial"/>
          <w:sz w:val="19"/>
          <w:szCs w:val="19"/>
          <w:bdr w:val="single" w:sz="4" w:space="0" w:color="auto"/>
        </w:rPr>
        <w:t>……………………..……</w:t>
      </w:r>
      <w:r w:rsidR="00981A74" w:rsidRPr="005B065B">
        <w:rPr>
          <w:rFonts w:cs="Arial"/>
          <w:sz w:val="19"/>
          <w:szCs w:val="19"/>
        </w:rPr>
        <w:t xml:space="preserve"> zwaną </w:t>
      </w:r>
      <w:r w:rsidRPr="005B065B">
        <w:rPr>
          <w:rFonts w:cs="Arial"/>
          <w:sz w:val="19"/>
          <w:szCs w:val="19"/>
        </w:rPr>
        <w:t xml:space="preserve">dalej </w:t>
      </w:r>
      <w:r w:rsidRPr="005B065B">
        <w:rPr>
          <w:rFonts w:cs="Arial"/>
          <w:b/>
          <w:sz w:val="19"/>
          <w:szCs w:val="19"/>
        </w:rPr>
        <w:t>„Zamawiającym”</w:t>
      </w:r>
      <w:r w:rsidRPr="005B065B">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w:t>
      </w:r>
      <w:proofErr w:type="spellStart"/>
      <w:r w:rsidRPr="005B065B">
        <w:rPr>
          <w:rFonts w:ascii="Arial" w:hAnsi="Arial" w:cs="Arial"/>
          <w:sz w:val="19"/>
          <w:szCs w:val="19"/>
        </w:rPr>
        <w:t>ym</w:t>
      </w:r>
      <w:proofErr w:type="spellEnd"/>
      <w:r w:rsidRPr="005B065B">
        <w:rPr>
          <w:rFonts w:ascii="Arial" w:hAnsi="Arial" w:cs="Arial"/>
          <w:sz w:val="19"/>
          <w:szCs w:val="19"/>
        </w:rPr>
        <w:t xml:space="preserve">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348C75D5"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00731CD4" w:rsidRPr="00731CD4">
        <w:rPr>
          <w:rFonts w:cs="Arial"/>
          <w:sz w:val="19"/>
          <w:szCs w:val="19"/>
          <w:bdr w:val="single" w:sz="4" w:space="0" w:color="auto"/>
        </w:rPr>
        <w:t>POST/DYS/OLD/GZ/00134/2026</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Pr="005B065B">
        <w:rPr>
          <w:rFonts w:cs="Arial"/>
          <w:sz w:val="19"/>
          <w:szCs w:val="19"/>
          <w:bdr w:val="single" w:sz="4" w:space="0" w:color="auto"/>
        </w:rPr>
        <w:t>…………………………</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343BF58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sidRPr="003C4FDE">
        <w:rPr>
          <w:i/>
          <w:color w:val="4F81BD" w:themeColor="accent1"/>
          <w:sz w:val="19"/>
          <w:szCs w:val="19"/>
          <w:bdr w:val="single" w:sz="4" w:space="0" w:color="auto"/>
        </w:rPr>
        <w:t>/ ………..</w:t>
      </w:r>
      <w:r w:rsidR="00BA5A92">
        <w:rPr>
          <w:i/>
          <w:color w:val="4F81BD" w:themeColor="accent1"/>
          <w:sz w:val="19"/>
          <w:szCs w:val="19"/>
          <w:bdr w:val="single" w:sz="4" w:space="0" w:color="auto"/>
        </w:rPr>
        <w:t xml:space="preserve"> miesięcy od dnia zawarcia </w:t>
      </w:r>
      <w:r w:rsidR="00BA5A92" w:rsidRPr="003C4FDE">
        <w:rPr>
          <w:i/>
          <w:color w:val="4F81BD" w:themeColor="accent1"/>
          <w:sz w:val="19"/>
          <w:szCs w:val="19"/>
          <w:bdr w:val="single" w:sz="4" w:space="0" w:color="auto"/>
        </w:rPr>
        <w:t>Umowy*</w:t>
      </w:r>
      <w:r w:rsidR="00BA5A92">
        <w:rPr>
          <w:sz w:val="19"/>
          <w:szCs w:val="19"/>
        </w:rPr>
        <w:tab/>
      </w:r>
      <w:r w:rsidR="00BA5A92" w:rsidRPr="00415C1E">
        <w:rPr>
          <w:b/>
          <w:i/>
          <w:color w:val="4F81BD" w:themeColor="accent1"/>
          <w:sz w:val="16"/>
          <w:szCs w:val="16"/>
          <w:vertAlign w:val="superscript"/>
        </w:rPr>
        <w:t>(*należy  wybrać wariant - zaleca się podawanie terminu realizacji w miesiącach od dnia zawarcia Umowy)</w:t>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sidR="002F75C6">
        <w:rPr>
          <w:sz w:val="19"/>
          <w:szCs w:val="19"/>
        </w:rPr>
        <w:t>.</w:t>
      </w:r>
      <w:r w:rsidRPr="00787C96">
        <w:rPr>
          <w:sz w:val="19"/>
          <w:szCs w:val="19"/>
        </w:rPr>
        <w:t>j</w:t>
      </w:r>
      <w:proofErr w:type="spellEnd"/>
      <w:r w:rsidRPr="00787C96">
        <w:rPr>
          <w:sz w:val="19"/>
          <w:szCs w:val="19"/>
        </w:rPr>
        <w:t>. Dz.U. 2023</w:t>
      </w:r>
      <w:r w:rsidR="00C83CA6">
        <w:rPr>
          <w:sz w:val="19"/>
          <w:szCs w:val="19"/>
        </w:rPr>
        <w:t>,</w:t>
      </w:r>
      <w:r w:rsidRPr="00787C96">
        <w:rPr>
          <w:sz w:val="19"/>
          <w:szCs w:val="19"/>
        </w:rPr>
        <w:t xml:space="preserve"> poz. </w:t>
      </w:r>
      <w:r w:rsidR="00E3518D">
        <w:rPr>
          <w:sz w:val="19"/>
          <w:szCs w:val="19"/>
        </w:rPr>
        <w:t xml:space="preserve">1790, z </w:t>
      </w:r>
      <w:proofErr w:type="spellStart"/>
      <w:r w:rsidR="00E3518D">
        <w:rPr>
          <w:sz w:val="19"/>
          <w:szCs w:val="19"/>
        </w:rPr>
        <w:t>późn</w:t>
      </w:r>
      <w:proofErr w:type="spellEnd"/>
      <w:r w:rsidR="00E3518D">
        <w:rPr>
          <w:sz w:val="19"/>
          <w:szCs w:val="19"/>
        </w:rPr>
        <w:t>.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9C290C">
        <w:trPr>
          <w:trHeight w:val="705"/>
        </w:trPr>
        <w:tc>
          <w:tcPr>
            <w:tcW w:w="9356" w:type="dxa"/>
            <w:tcBorders>
              <w:bottom w:val="dashed" w:sz="4" w:space="0" w:color="auto"/>
            </w:tcBorders>
            <w:vAlign w:val="center"/>
          </w:tcPr>
          <w:p w14:paraId="31E3DB0C" w14:textId="4A8EA555" w:rsidR="008B2FEB" w:rsidRPr="00313963" w:rsidRDefault="007D2910" w:rsidP="00B614E3">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r w:rsidR="008B2FEB" w:rsidRPr="00715CFB">
              <w:rPr>
                <w:i/>
                <w:color w:val="4F81BD" w:themeColor="accent1"/>
                <w:sz w:val="12"/>
                <w:szCs w:val="16"/>
              </w:rPr>
              <w:t>/zaznaczyć wariant „TAK” albo „NIE”, zgodnie z warunkami zamówienia/</w:t>
            </w:r>
          </w:p>
        </w:tc>
        <w:tc>
          <w:tcPr>
            <w:tcW w:w="1417" w:type="dxa"/>
            <w:tcBorders>
              <w:bottom w:val="dashed" w:sz="4" w:space="0" w:color="auto"/>
            </w:tcBorders>
            <w:vAlign w:val="center"/>
          </w:tcPr>
          <w:p w14:paraId="643C473C" w14:textId="307C404A"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8B2FEB" w:rsidRPr="001F1427" w14:paraId="220EC680" w14:textId="77777777" w:rsidTr="009C290C">
        <w:trPr>
          <w:trHeight w:val="954"/>
        </w:trPr>
        <w:tc>
          <w:tcPr>
            <w:tcW w:w="9356" w:type="dxa"/>
            <w:tcBorders>
              <w:top w:val="dashed" w:sz="4" w:space="0" w:color="auto"/>
              <w:left w:val="dashed" w:sz="4" w:space="0" w:color="auto"/>
              <w:bottom w:val="dashed" w:sz="4" w:space="0" w:color="auto"/>
            </w:tcBorders>
            <w:vAlign w:val="center"/>
          </w:tcPr>
          <w:p w14:paraId="5E834474" w14:textId="4816F37C" w:rsidR="008B2FEB" w:rsidRPr="00715CFB" w:rsidRDefault="008B2FEB" w:rsidP="009C290C">
            <w:pPr>
              <w:pStyle w:val="IIUstp"/>
              <w:numPr>
                <w:ilvl w:val="0"/>
                <w:numId w:val="0"/>
              </w:numPr>
              <w:spacing w:after="0"/>
              <w:ind w:left="176" w:right="34"/>
              <w:contextualSpacing w:val="0"/>
              <w:rPr>
                <w:i/>
                <w:color w:val="4F81BD" w:themeColor="accent1"/>
                <w:sz w:val="12"/>
                <w:szCs w:val="16"/>
              </w:rPr>
            </w:pPr>
            <w:r w:rsidRPr="00715CFB">
              <w:rPr>
                <w:i/>
                <w:color w:val="4F81BD" w:themeColor="accent1"/>
                <w:sz w:val="12"/>
                <w:szCs w:val="16"/>
              </w:rPr>
              <w:t xml:space="preserve">/w przypadku zaznaczenia „NIE” niniejsze pole należy usunąć lub przekreślić/ </w:t>
            </w:r>
          </w:p>
          <w:p w14:paraId="6DE7148E" w14:textId="4B21AA31" w:rsidR="008B2FEB" w:rsidRPr="00AA447B" w:rsidRDefault="008B2FEB" w:rsidP="009C290C">
            <w:pPr>
              <w:pStyle w:val="IIUstp"/>
              <w:numPr>
                <w:ilvl w:val="0"/>
                <w:numId w:val="0"/>
              </w:numPr>
              <w:spacing w:after="0"/>
              <w:ind w:left="176" w:hanging="360"/>
              <w:rPr>
                <w:color w:val="000000" w:themeColor="text1"/>
                <w:sz w:val="19"/>
                <w:szCs w:val="19"/>
              </w:rPr>
            </w:pPr>
            <w:r>
              <w:rPr>
                <w:color w:val="000000" w:themeColor="text1"/>
                <w:sz w:val="19"/>
                <w:szCs w:val="19"/>
              </w:rPr>
              <w:tab/>
            </w:r>
            <w:r w:rsidRPr="00AA447B">
              <w:rPr>
                <w:color w:val="000000" w:themeColor="text1"/>
                <w:sz w:val="19"/>
                <w:szCs w:val="19"/>
              </w:rPr>
              <w:t>W przypadku zaznaczenia „TAK” – do realizacji Umowy, w miejsce postanowień §</w:t>
            </w:r>
            <w:r w:rsidR="00A51DDA">
              <w:rPr>
                <w:color w:val="000000" w:themeColor="text1"/>
                <w:sz w:val="19"/>
                <w:szCs w:val="19"/>
              </w:rPr>
              <w:t xml:space="preserve"> </w:t>
            </w:r>
            <w:r w:rsidRPr="00AA447B">
              <w:rPr>
                <w:color w:val="000000" w:themeColor="text1"/>
                <w:sz w:val="19"/>
                <w:szCs w:val="19"/>
              </w:rPr>
              <w:t>3 ust. 3 OWU, stosuj</w:t>
            </w:r>
            <w:r w:rsidR="00C1573D">
              <w:rPr>
                <w:color w:val="000000" w:themeColor="text1"/>
                <w:sz w:val="19"/>
                <w:szCs w:val="19"/>
              </w:rPr>
              <w:t>e się następujące postanowienia</w:t>
            </w:r>
            <w:r w:rsidRPr="00AA447B">
              <w:rPr>
                <w:color w:val="000000" w:themeColor="text1"/>
                <w:sz w:val="19"/>
                <w:szCs w:val="19"/>
              </w:rPr>
              <w:t xml:space="preserve">: </w:t>
            </w:r>
          </w:p>
          <w:p w14:paraId="4C4B40D2" w14:textId="5B7B9599" w:rsidR="008B2FEB" w:rsidRPr="00F42E8A" w:rsidRDefault="008B2FEB" w:rsidP="009C290C">
            <w:pPr>
              <w:pStyle w:val="IIUstp"/>
              <w:numPr>
                <w:ilvl w:val="0"/>
                <w:numId w:val="0"/>
              </w:numPr>
              <w:spacing w:after="0"/>
              <w:ind w:left="318"/>
              <w:contextualSpacing w:val="0"/>
              <w:rPr>
                <w:color w:val="FF0000"/>
                <w:sz w:val="4"/>
                <w:szCs w:val="4"/>
              </w:rPr>
            </w:pPr>
            <w:r w:rsidRPr="00AA447B">
              <w:rPr>
                <w:color w:val="000000" w:themeColor="text1"/>
                <w:sz w:val="19"/>
                <w:szCs w:val="19"/>
              </w:rPr>
              <w:t xml:space="preserve">Ostateczne rozliczenie za wykonane roboty nastąpi w oparciu o fakturę końcową wystawioną </w:t>
            </w:r>
            <w:r w:rsidR="00DA1A1A">
              <w:rPr>
                <w:color w:val="000000" w:themeColor="text1"/>
                <w:sz w:val="19"/>
                <w:szCs w:val="19"/>
              </w:rPr>
              <w:br/>
            </w:r>
            <w:r w:rsidRPr="00AA447B">
              <w:rPr>
                <w:color w:val="000000" w:themeColor="text1"/>
                <w:sz w:val="19"/>
                <w:szCs w:val="19"/>
              </w:rPr>
              <w:t>na podstawie podpisanego przez upoważnionych przedstawicieli Zamawiającego protokołu odbioru końcowego przeprowadzonego zgodnie z §</w:t>
            </w:r>
            <w:r w:rsidR="00A51DDA">
              <w:rPr>
                <w:color w:val="000000" w:themeColor="text1"/>
                <w:sz w:val="19"/>
                <w:szCs w:val="19"/>
              </w:rPr>
              <w:t xml:space="preserve"> </w:t>
            </w:r>
            <w:r w:rsidRPr="00AA447B">
              <w:rPr>
                <w:color w:val="000000" w:themeColor="text1"/>
                <w:sz w:val="19"/>
                <w:szCs w:val="19"/>
              </w:rPr>
              <w:t>5 OWU, z zastrzeżeniem postanowień § 3 ust. 16 OWU, §</w:t>
            </w:r>
            <w:r w:rsidR="00A51DDA">
              <w:rPr>
                <w:color w:val="000000" w:themeColor="text1"/>
                <w:sz w:val="19"/>
                <w:szCs w:val="19"/>
              </w:rPr>
              <w:t xml:space="preserve"> </w:t>
            </w:r>
            <w:r w:rsidRPr="00AA447B">
              <w:rPr>
                <w:color w:val="000000" w:themeColor="text1"/>
                <w:sz w:val="19"/>
                <w:szCs w:val="19"/>
              </w:rPr>
              <w:t>5 ust. 11 OWU, §</w:t>
            </w:r>
            <w:r w:rsidR="00A51DDA">
              <w:rPr>
                <w:color w:val="000000" w:themeColor="text1"/>
                <w:sz w:val="19"/>
                <w:szCs w:val="19"/>
              </w:rPr>
              <w:t xml:space="preserve"> </w:t>
            </w:r>
            <w:r w:rsidRPr="00AA447B">
              <w:rPr>
                <w:color w:val="000000" w:themeColor="text1"/>
                <w:sz w:val="19"/>
                <w:szCs w:val="19"/>
              </w:rPr>
              <w:t>7 ust. 7 OWU i §</w:t>
            </w:r>
            <w:r w:rsidR="00A51DDA">
              <w:rPr>
                <w:color w:val="000000" w:themeColor="text1"/>
                <w:sz w:val="19"/>
                <w:szCs w:val="19"/>
              </w:rPr>
              <w:t xml:space="preserve"> </w:t>
            </w:r>
            <w:r w:rsidRPr="00AA447B">
              <w:rPr>
                <w:color w:val="000000" w:themeColor="text1"/>
                <w:sz w:val="19"/>
                <w:szCs w:val="19"/>
              </w:rPr>
              <w:t>9 ust. 11 OWU. Zapłata będzie następowała jednorazowo w terminie 30-dniowym od daty otrzymania przez Zamawiającego prawidłowo wystawionej faktury, z zastrzeżeniem postanowień §</w:t>
            </w:r>
            <w:r w:rsidR="00E3518D">
              <w:rPr>
                <w:color w:val="000000" w:themeColor="text1"/>
                <w:sz w:val="19"/>
                <w:szCs w:val="19"/>
              </w:rPr>
              <w:t xml:space="preserve"> </w:t>
            </w:r>
            <w:r w:rsidRPr="00AA447B">
              <w:rPr>
                <w:color w:val="000000" w:themeColor="text1"/>
                <w:sz w:val="19"/>
                <w:szCs w:val="19"/>
              </w:rPr>
              <w:t>9 ust</w:t>
            </w:r>
            <w:r w:rsidR="0068174E">
              <w:rPr>
                <w:color w:val="000000" w:themeColor="text1"/>
                <w:sz w:val="19"/>
                <w:szCs w:val="19"/>
              </w:rPr>
              <w:t>.</w:t>
            </w:r>
            <w:r w:rsidRPr="00AA447B">
              <w:rPr>
                <w:color w:val="000000" w:themeColor="text1"/>
                <w:sz w:val="19"/>
                <w:szCs w:val="19"/>
              </w:rPr>
              <w:t xml:space="preserve"> 11 OWU.</w:t>
            </w:r>
          </w:p>
        </w:tc>
        <w:tc>
          <w:tcPr>
            <w:tcW w:w="1417" w:type="dxa"/>
            <w:tcBorders>
              <w:top w:val="dashed" w:sz="4" w:space="0" w:color="auto"/>
              <w:bottom w:val="dashed" w:sz="4" w:space="0" w:color="auto"/>
              <w:right w:val="dashed" w:sz="4" w:space="0" w:color="auto"/>
            </w:tcBorders>
            <w:vAlign w:val="center"/>
          </w:tcPr>
          <w:p w14:paraId="447044DE" w14:textId="3C912554" w:rsidR="008B2FEB" w:rsidRPr="001F1427" w:rsidRDefault="008B2FEB" w:rsidP="009C290C">
            <w:pPr>
              <w:pStyle w:val="IIUstp"/>
              <w:numPr>
                <w:ilvl w:val="0"/>
                <w:numId w:val="0"/>
              </w:numPr>
              <w:spacing w:after="0"/>
              <w:ind w:left="34"/>
              <w:jc w:val="center"/>
              <w:rPr>
                <w:sz w:val="19"/>
                <w:szCs w:val="19"/>
              </w:rPr>
            </w:pPr>
            <w:r w:rsidRPr="001F1427">
              <w:rPr>
                <w:szCs w:val="19"/>
              </w:rPr>
              <w:t>TAK</w:t>
            </w:r>
            <w:r>
              <w:rPr>
                <w:szCs w:val="19"/>
              </w:rPr>
              <w:tab/>
            </w:r>
            <w:sdt>
              <w:sdtPr>
                <w:rPr>
                  <w:szCs w:val="19"/>
                </w:rPr>
                <w:id w:val="-671877191"/>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lastRenderedPageBreak/>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0F2C94" w:rsidRPr="001F1427" w14:paraId="3AA28F59" w14:textId="053DCBD6" w:rsidTr="000F2C94">
        <w:trPr>
          <w:trHeight w:val="1134"/>
        </w:trPr>
        <w:tc>
          <w:tcPr>
            <w:tcW w:w="9356" w:type="dxa"/>
            <w:tcBorders>
              <w:top w:val="nil"/>
              <w:left w:val="nil"/>
              <w:right w:val="nil"/>
            </w:tcBorders>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0D1665EC" w14:textId="2F7F3E6E" w:rsidR="000F2C94" w:rsidRDefault="000F2C94" w:rsidP="006E742A">
            <w:pPr>
              <w:pStyle w:val="IIUstp"/>
              <w:numPr>
                <w:ilvl w:val="0"/>
                <w:numId w:val="0"/>
              </w:numPr>
              <w:spacing w:after="0"/>
              <w:ind w:left="235" w:right="219"/>
              <w:contextualSpacing w:val="0"/>
              <w:rPr>
                <w:sz w:val="18"/>
                <w:szCs w:val="19"/>
              </w:rPr>
            </w:pPr>
            <w:r w:rsidRPr="00715CFB">
              <w:rPr>
                <w:i/>
                <w:color w:val="4F81BD" w:themeColor="accent1"/>
                <w:sz w:val="12"/>
                <w:szCs w:val="16"/>
              </w:rPr>
              <w:t>/</w:t>
            </w:r>
            <w:r w:rsidRPr="00B614E3">
              <w:rPr>
                <w:i/>
                <w:color w:val="4F81BD" w:themeColor="accent1"/>
                <w:sz w:val="12"/>
              </w:rPr>
              <w:t xml:space="preserve">zaznaczyć wariant </w:t>
            </w:r>
            <w:r w:rsidRPr="00715CFB">
              <w:rPr>
                <w:i/>
                <w:color w:val="4F81BD" w:themeColor="accent1"/>
                <w:sz w:val="12"/>
                <w:szCs w:val="16"/>
              </w:rPr>
              <w:t xml:space="preserve">„TAK” albo „NIE”, </w:t>
            </w:r>
            <w:r w:rsidRPr="00B614E3">
              <w:rPr>
                <w:i/>
                <w:color w:val="4F81BD" w:themeColor="accent1"/>
                <w:sz w:val="12"/>
              </w:rPr>
              <w:t>zgodnie z</w:t>
            </w:r>
            <w:r w:rsidRPr="00715CFB">
              <w:rPr>
                <w:i/>
                <w:color w:val="4F81BD" w:themeColor="accent1"/>
                <w:sz w:val="12"/>
                <w:szCs w:val="16"/>
              </w:rPr>
              <w:t xml:space="preserve"> </w:t>
            </w:r>
            <w:r w:rsidRPr="00B614E3">
              <w:rPr>
                <w:i/>
                <w:color w:val="4F81BD" w:themeColor="accent1"/>
                <w:sz w:val="12"/>
              </w:rPr>
              <w:t>warunkami zamówienia</w:t>
            </w:r>
            <w:r w:rsidRPr="00715CFB">
              <w:rPr>
                <w:i/>
                <w:color w:val="4F81BD" w:themeColor="accent1"/>
                <w:sz w:val="12"/>
                <w:szCs w:val="16"/>
              </w:rPr>
              <w:t>/</w:t>
            </w:r>
            <w:r>
              <w:rPr>
                <w:sz w:val="18"/>
                <w:szCs w:val="19"/>
              </w:rPr>
              <w:t xml:space="preserve">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tcBorders>
              <w:top w:val="nil"/>
              <w:left w:val="nil"/>
              <w:bottom w:val="dashed" w:sz="4" w:space="0" w:color="auto"/>
              <w:right w:val="nil"/>
            </w:tcBorders>
            <w:vAlign w:val="center"/>
          </w:tcPr>
          <w:p w14:paraId="57CCA33F" w14:textId="77777777" w:rsidR="000F2C94" w:rsidRPr="00B614E3" w:rsidRDefault="000F2C94"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r>
              <w:rPr>
                <w:rFonts w:ascii="MS Gothic" w:eastAsia="MS Gothic" w:hAnsi="MS Gothic" w:hint="eastAsia"/>
                <w:szCs w:val="19"/>
              </w:rPr>
              <w:t>☐</w:t>
            </w:r>
          </w:p>
        </w:tc>
      </w:tr>
      <w:tr w:rsidR="000F2C94" w:rsidRPr="001F1427" w14:paraId="0E1612AC" w14:textId="77777777" w:rsidTr="000F2C94">
        <w:trPr>
          <w:trHeight w:val="1134"/>
        </w:trPr>
        <w:tc>
          <w:tcPr>
            <w:tcW w:w="9356" w:type="dxa"/>
            <w:tcBorders>
              <w:right w:val="nil"/>
            </w:tcBorders>
            <w:vAlign w:val="center"/>
          </w:tcPr>
          <w:p w14:paraId="12EB5BBF" w14:textId="77777777" w:rsidR="000F2C94" w:rsidRPr="00715CFB" w:rsidRDefault="007D2910" w:rsidP="000F2C94">
            <w:pPr>
              <w:pStyle w:val="IIUstp"/>
              <w:numPr>
                <w:ilvl w:val="0"/>
                <w:numId w:val="0"/>
              </w:numPr>
              <w:spacing w:after="0"/>
              <w:ind w:left="170"/>
              <w:contextualSpacing w:val="0"/>
              <w:jc w:val="left"/>
              <w:rPr>
                <w:i/>
                <w:color w:val="4F81BD" w:themeColor="accent1"/>
                <w:sz w:val="12"/>
                <w:szCs w:val="16"/>
              </w:rPr>
            </w:pPr>
            <w:sdt>
              <w:sdtPr>
                <w:rPr>
                  <w:szCs w:val="19"/>
                </w:rPr>
                <w:id w:val="231658562"/>
                <w14:checkbox>
                  <w14:checked w14:val="0"/>
                  <w14:checkedState w14:val="2612" w14:font="MS Gothic"/>
                  <w14:uncheckedState w14:val="2610" w14:font="MS Gothic"/>
                </w14:checkbox>
              </w:sdtPr>
              <w:sdtEndPr/>
              <w:sdtContent>
                <w:r w:rsidR="000F2C94" w:rsidRPr="00715CFB">
                  <w:rPr>
                    <w:i/>
                    <w:color w:val="4F81BD" w:themeColor="accent1"/>
                    <w:sz w:val="12"/>
                    <w:szCs w:val="16"/>
                  </w:rPr>
                  <w:t>/</w:t>
                </w:r>
              </w:sdtContent>
            </w:sdt>
            <w:r w:rsidR="000F2C94" w:rsidRPr="00715CFB">
              <w:rPr>
                <w:sz w:val="14"/>
              </w:rPr>
              <w:t xml:space="preserve"> </w:t>
            </w:r>
            <w:r w:rsidR="000F2C94" w:rsidRPr="00715CFB">
              <w:rPr>
                <w:i/>
                <w:color w:val="4F81BD" w:themeColor="accent1"/>
                <w:sz w:val="12"/>
                <w:szCs w:val="16"/>
              </w:rPr>
              <w:t xml:space="preserve">w przypadku zaznaczenia „TAK” należy wypełnić </w:t>
            </w:r>
            <w:r w:rsidR="000F2C94">
              <w:rPr>
                <w:i/>
                <w:color w:val="4F81BD" w:themeColor="accent1"/>
                <w:sz w:val="12"/>
                <w:szCs w:val="16"/>
              </w:rPr>
              <w:t>niniejsze pole</w:t>
            </w:r>
            <w:r w:rsidR="000F2C94" w:rsidRPr="00715CFB">
              <w:rPr>
                <w:i/>
                <w:color w:val="4F81BD" w:themeColor="accent1"/>
                <w:sz w:val="12"/>
                <w:szCs w:val="16"/>
              </w:rPr>
              <w:t xml:space="preserve">, w przypadku zaznaczenia „NIE” niniejsze pole należy usunąć lub przekreślić/ </w:t>
            </w:r>
          </w:p>
          <w:p w14:paraId="6A2B57AC" w14:textId="165617A9" w:rsidR="000F2C94" w:rsidRPr="00B614E3" w:rsidRDefault="000F2C94" w:rsidP="000F2C94">
            <w:pPr>
              <w:pStyle w:val="IIUstp"/>
              <w:numPr>
                <w:ilvl w:val="0"/>
                <w:numId w:val="0"/>
              </w:numPr>
              <w:spacing w:line="260" w:lineRule="exact"/>
              <w:ind w:left="172" w:right="177"/>
              <w:contextualSpacing w:val="0"/>
              <w:rPr>
                <w:sz w:val="18"/>
              </w:rPr>
            </w:pPr>
            <w:r w:rsidRPr="00B614E3">
              <w:rPr>
                <w:sz w:val="18"/>
              </w:rPr>
              <w:t xml:space="preserve">Wykonawca </w:t>
            </w:r>
            <w:r w:rsidR="00B865A5">
              <w:rPr>
                <w:sz w:val="18"/>
              </w:rPr>
              <w:t>wni</w:t>
            </w:r>
            <w:r w:rsidR="006011B5">
              <w:rPr>
                <w:sz w:val="18"/>
              </w:rPr>
              <w:t>esie</w:t>
            </w:r>
            <w:r w:rsidR="00B865A5" w:rsidRPr="00B614E3">
              <w:rPr>
                <w:sz w:val="18"/>
              </w:rPr>
              <w:t xml:space="preserve"> </w:t>
            </w:r>
            <w:r w:rsidRPr="00B614E3">
              <w:rPr>
                <w:sz w:val="18"/>
              </w:rPr>
              <w:t xml:space="preserve">na rzecz Zamawiającego zabezpieczenie należytego wykonania Umowy w wysokości </w:t>
            </w:r>
            <w:r w:rsidRPr="00B614E3">
              <w:rPr>
                <w:sz w:val="18"/>
                <w:bdr w:val="single" w:sz="4" w:space="0" w:color="auto"/>
              </w:rPr>
              <w:t>…….</w:t>
            </w:r>
            <w:r w:rsidRPr="00B614E3">
              <w:rPr>
                <w:sz w:val="18"/>
              </w:rPr>
              <w:t xml:space="preserve"> % wynagrodzenia (z podatkiem VAT) określonego w §</w:t>
            </w:r>
            <w:r w:rsidR="00A9790B">
              <w:rPr>
                <w:sz w:val="18"/>
              </w:rPr>
              <w:t xml:space="preserve"> </w:t>
            </w:r>
            <w:r w:rsidR="00F00BFD">
              <w:rPr>
                <w:sz w:val="18"/>
              </w:rPr>
              <w:t>3</w:t>
            </w:r>
            <w:r w:rsidRPr="00B614E3">
              <w:rPr>
                <w:sz w:val="18"/>
              </w:rPr>
              <w:t xml:space="preserve"> ust. </w:t>
            </w:r>
            <w:r w:rsidR="00F00BFD">
              <w:rPr>
                <w:sz w:val="18"/>
              </w:rPr>
              <w:t>1</w:t>
            </w:r>
            <w:r w:rsidRPr="00B614E3">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0F2C94" w:rsidRPr="00BF14E2" w14:paraId="1ECCB4F1" w14:textId="77777777" w:rsidTr="000256C5">
              <w:trPr>
                <w:trHeight w:val="318"/>
              </w:trPr>
              <w:tc>
                <w:tcPr>
                  <w:tcW w:w="2164" w:type="dxa"/>
                  <w:tcBorders>
                    <w:top w:val="nil"/>
                    <w:left w:val="nil"/>
                    <w:bottom w:val="nil"/>
                  </w:tcBorders>
                  <w:vAlign w:val="center"/>
                </w:tcPr>
                <w:p w14:paraId="1BCF3E8C" w14:textId="77777777" w:rsidR="000F2C94" w:rsidRPr="00B614E3" w:rsidRDefault="000F2C94" w:rsidP="00731CD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czyli kwotę :</w:t>
                  </w:r>
                </w:p>
              </w:tc>
              <w:tc>
                <w:tcPr>
                  <w:tcW w:w="5518" w:type="dxa"/>
                </w:tcPr>
                <w:p w14:paraId="789F4B43" w14:textId="77777777" w:rsidR="000F2C94" w:rsidRPr="00B614E3" w:rsidRDefault="000F2C94" w:rsidP="00731CD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2173158" w14:textId="77777777" w:rsidR="000F2C94" w:rsidRPr="00B614E3" w:rsidRDefault="000F2C94" w:rsidP="00731CD4">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B614E3">
                    <w:rPr>
                      <w:sz w:val="18"/>
                    </w:rPr>
                    <w:t>zł</w:t>
                  </w:r>
                </w:p>
              </w:tc>
            </w:tr>
            <w:tr w:rsidR="000F2C94" w:rsidRPr="00BF14E2" w14:paraId="2560B3E9" w14:textId="77777777" w:rsidTr="000256C5">
              <w:trPr>
                <w:trHeight w:val="318"/>
              </w:trPr>
              <w:tc>
                <w:tcPr>
                  <w:tcW w:w="2164" w:type="dxa"/>
                  <w:tcBorders>
                    <w:top w:val="nil"/>
                    <w:left w:val="nil"/>
                    <w:bottom w:val="nil"/>
                  </w:tcBorders>
                  <w:vAlign w:val="center"/>
                </w:tcPr>
                <w:p w14:paraId="2E464F54" w14:textId="77777777" w:rsidR="000F2C94" w:rsidRPr="00B614E3" w:rsidRDefault="000F2C94" w:rsidP="00731CD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słownie w zł :</w:t>
                  </w:r>
                </w:p>
              </w:tc>
              <w:tc>
                <w:tcPr>
                  <w:tcW w:w="5518" w:type="dxa"/>
                </w:tcPr>
                <w:p w14:paraId="5A5E11D2" w14:textId="77777777" w:rsidR="000F2C94" w:rsidRPr="00B614E3" w:rsidRDefault="000F2C94" w:rsidP="00731CD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65DE89FE" w14:textId="77777777" w:rsidR="000F2C94" w:rsidRPr="00B614E3" w:rsidRDefault="000F2C94" w:rsidP="00731CD4">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0F2C94" w:rsidRPr="00BF14E2" w14:paraId="5D0DC7FD" w14:textId="77777777" w:rsidTr="000256C5">
              <w:trPr>
                <w:trHeight w:val="318"/>
              </w:trPr>
              <w:tc>
                <w:tcPr>
                  <w:tcW w:w="2164" w:type="dxa"/>
                  <w:tcBorders>
                    <w:top w:val="nil"/>
                    <w:left w:val="nil"/>
                    <w:bottom w:val="nil"/>
                  </w:tcBorders>
                  <w:vAlign w:val="center"/>
                </w:tcPr>
                <w:p w14:paraId="09E2B4EF" w14:textId="77777777" w:rsidR="000F2C94" w:rsidRPr="00B614E3" w:rsidRDefault="000F2C94" w:rsidP="00731CD4">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B614E3">
                    <w:rPr>
                      <w:sz w:val="18"/>
                    </w:rPr>
                    <w:t xml:space="preserve"> w formie</w:t>
                  </w:r>
                </w:p>
              </w:tc>
              <w:tc>
                <w:tcPr>
                  <w:tcW w:w="5518" w:type="dxa"/>
                </w:tcPr>
                <w:p w14:paraId="5943ECA5" w14:textId="77777777" w:rsidR="000F2C94" w:rsidRPr="00B614E3" w:rsidRDefault="000F2C94" w:rsidP="00731CD4">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B614E3">
                    <w:rPr>
                      <w:sz w:val="18"/>
                    </w:rPr>
                    <w:t>…………….</w:t>
                  </w:r>
                </w:p>
              </w:tc>
              <w:tc>
                <w:tcPr>
                  <w:tcW w:w="956" w:type="dxa"/>
                  <w:tcBorders>
                    <w:top w:val="nil"/>
                    <w:bottom w:val="nil"/>
                    <w:right w:val="nil"/>
                  </w:tcBorders>
                </w:tcPr>
                <w:p w14:paraId="1DDA5C25" w14:textId="77777777" w:rsidR="000F2C94" w:rsidRPr="00B614E3" w:rsidRDefault="000F2C94" w:rsidP="00731CD4">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F12CA3" w:rsidR="000F2C94" w:rsidRDefault="000F2C94" w:rsidP="000F2C94">
            <w:pPr>
              <w:pStyle w:val="IIUstp"/>
              <w:numPr>
                <w:ilvl w:val="0"/>
                <w:numId w:val="0"/>
              </w:numPr>
              <w:ind w:left="172"/>
              <w:rPr>
                <w:sz w:val="18"/>
              </w:rPr>
            </w:pPr>
            <w:r w:rsidRPr="003515F9">
              <w:rPr>
                <w:sz w:val="18"/>
              </w:rPr>
              <w:t>w terminie do 14 dni od daty zawarcia Umowy</w:t>
            </w:r>
            <w:r w:rsidR="00A00D73" w:rsidRPr="003515F9">
              <w:rPr>
                <w:sz w:val="18"/>
              </w:rPr>
              <w:t xml:space="preserve"> </w:t>
            </w:r>
            <w:r w:rsidR="009E678F" w:rsidRPr="003515F9">
              <w:rPr>
                <w:sz w:val="18"/>
              </w:rPr>
              <w:t xml:space="preserve">w przypadku </w:t>
            </w:r>
            <w:r w:rsidR="00A00D73" w:rsidRPr="003515F9">
              <w:rPr>
                <w:sz w:val="18"/>
              </w:rPr>
              <w:t>zabezpieczeń składanych w formie niepieniężnej, a w przypadku zabezpieczeń</w:t>
            </w:r>
            <w:r w:rsidR="003845EC">
              <w:rPr>
                <w:sz w:val="18"/>
              </w:rPr>
              <w:t xml:space="preserve"> w formie</w:t>
            </w:r>
            <w:r w:rsidR="00A00D73" w:rsidRPr="003515F9">
              <w:rPr>
                <w:sz w:val="18"/>
              </w:rPr>
              <w:t xml:space="preserve"> </w:t>
            </w:r>
            <w:r w:rsidR="009E678F" w:rsidRPr="003515F9">
              <w:rPr>
                <w:sz w:val="18"/>
              </w:rPr>
              <w:t xml:space="preserve">pieniężnej </w:t>
            </w:r>
            <w:r w:rsidR="00A00D73" w:rsidRPr="003515F9">
              <w:rPr>
                <w:sz w:val="18"/>
              </w:rPr>
              <w:t>– najpóźniej w dacie zawarcia Umowy</w:t>
            </w:r>
            <w:r w:rsidRPr="003515F9">
              <w:rPr>
                <w:sz w:val="18"/>
              </w:rPr>
              <w:t>.</w:t>
            </w:r>
          </w:p>
          <w:p w14:paraId="461C931E" w14:textId="3B4F9BA8" w:rsidR="00A15FEA" w:rsidRDefault="00A15FEA" w:rsidP="000F2C94">
            <w:pPr>
              <w:pStyle w:val="IIUstp"/>
              <w:numPr>
                <w:ilvl w:val="0"/>
                <w:numId w:val="0"/>
              </w:numPr>
              <w:ind w:left="172"/>
              <w:rPr>
                <w:sz w:val="18"/>
              </w:rPr>
            </w:pPr>
          </w:p>
          <w:p w14:paraId="4AC7F78B" w14:textId="387258F6" w:rsidR="00A15FEA" w:rsidRPr="00A15FEA" w:rsidRDefault="00A15FEA" w:rsidP="00A15FEA">
            <w:pPr>
              <w:pStyle w:val="IIUstp"/>
              <w:numPr>
                <w:ilvl w:val="0"/>
                <w:numId w:val="0"/>
              </w:numPr>
              <w:ind w:left="172"/>
              <w:rPr>
                <w:color w:val="000000" w:themeColor="text1"/>
                <w:sz w:val="18"/>
                <w:szCs w:val="18"/>
              </w:rPr>
            </w:pPr>
            <w:r w:rsidRPr="00A15FEA">
              <w:rPr>
                <w:sz w:val="18"/>
                <w:szCs w:val="18"/>
              </w:rPr>
              <w:t xml:space="preserve">Zabezpieczenie należytego wykonania Umowy wniesione w pieniądzu Zamawiający zwraca na rachunek nr………………………………………………………… lub na inny rachunek wskazany przez osoby uprawnione do reprezentacji  Wykonawcy. </w:t>
            </w:r>
            <w:r w:rsidR="00C17375">
              <w:rPr>
                <w:sz w:val="18"/>
                <w:szCs w:val="18"/>
              </w:rPr>
              <w:t>Zabezpieczenie</w:t>
            </w:r>
            <w:r w:rsidRPr="00A15FEA">
              <w:rPr>
                <w:sz w:val="18"/>
                <w:szCs w:val="18"/>
              </w:rPr>
              <w:t xml:space="preserve"> należytego wykonania </w:t>
            </w:r>
            <w:r w:rsidR="00C17375">
              <w:rPr>
                <w:sz w:val="18"/>
                <w:szCs w:val="18"/>
              </w:rPr>
              <w:t>Umowy wniesione</w:t>
            </w:r>
            <w:r w:rsidRPr="00A15FEA">
              <w:rPr>
                <w:sz w:val="18"/>
                <w:szCs w:val="18"/>
              </w:rPr>
              <w:t xml:space="preserve"> </w:t>
            </w:r>
            <w:r w:rsidR="00AE4FB8">
              <w:rPr>
                <w:sz w:val="18"/>
                <w:szCs w:val="18"/>
              </w:rPr>
              <w:t>w postaci elektronicznej powinno zostać przesłane</w:t>
            </w:r>
            <w:r w:rsidRPr="00A15FEA">
              <w:rPr>
                <w:sz w:val="18"/>
                <w:szCs w:val="18"/>
              </w:rPr>
              <w:t xml:space="preserve"> na adres mailowy: …………………..</w:t>
            </w:r>
          </w:p>
          <w:p w14:paraId="781359EA" w14:textId="77777777" w:rsidR="00A15FEA" w:rsidRPr="00BF14E2" w:rsidRDefault="00A15FEA" w:rsidP="000F2C94">
            <w:pPr>
              <w:pStyle w:val="IIUstp"/>
              <w:numPr>
                <w:ilvl w:val="0"/>
                <w:numId w:val="0"/>
              </w:numPr>
              <w:ind w:left="172"/>
              <w:rPr>
                <w:color w:val="000000" w:themeColor="text1"/>
                <w:sz w:val="18"/>
                <w:szCs w:val="18"/>
              </w:rPr>
            </w:pPr>
          </w:p>
          <w:p w14:paraId="3782924F" w14:textId="77777777" w:rsidR="000F2C94" w:rsidRPr="00DE27E7" w:rsidRDefault="000F2C94" w:rsidP="000F2C94">
            <w:pPr>
              <w:pStyle w:val="IIUstp"/>
              <w:numPr>
                <w:ilvl w:val="0"/>
                <w:numId w:val="0"/>
              </w:numPr>
              <w:spacing w:after="0"/>
              <w:ind w:left="235" w:right="219"/>
              <w:contextualSpacing w:val="0"/>
              <w:rPr>
                <w:sz w:val="19"/>
                <w:szCs w:val="19"/>
              </w:rPr>
            </w:pPr>
          </w:p>
        </w:tc>
        <w:tc>
          <w:tcPr>
            <w:tcW w:w="1554" w:type="dxa"/>
            <w:tcBorders>
              <w:top w:val="dashed" w:sz="4" w:space="0" w:color="auto"/>
              <w:left w:val="nil"/>
            </w:tcBorders>
            <w:vAlign w:val="center"/>
          </w:tcPr>
          <w:p w14:paraId="2733A7BC" w14:textId="70C4C98C" w:rsidR="000F2C94" w:rsidRPr="001F1427" w:rsidRDefault="000F2C94" w:rsidP="00B614E3">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826586660"/>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F336FC" w:rsidRPr="001F1427"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B614E3" w:rsidRDefault="007D2910"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B614E3">
              <w:rPr>
                <w:sz w:val="19"/>
              </w:rPr>
              <w:t xml:space="preserve"> </w:t>
            </w:r>
            <w:r w:rsidR="00F336FC" w:rsidRPr="00715CFB">
              <w:rPr>
                <w:i/>
                <w:color w:val="4F81BD" w:themeColor="accent1"/>
                <w:sz w:val="12"/>
                <w:szCs w:val="16"/>
              </w:rPr>
              <w:t>/</w:t>
            </w:r>
            <w:r w:rsidR="00F336FC" w:rsidRPr="00B614E3">
              <w:rPr>
                <w:i/>
                <w:color w:val="4F81BD" w:themeColor="accent1"/>
                <w:sz w:val="12"/>
              </w:rPr>
              <w:t xml:space="preserve">zaznaczyć wariant </w:t>
            </w:r>
            <w:r w:rsidR="00F336FC" w:rsidRPr="00715CFB">
              <w:rPr>
                <w:i/>
                <w:color w:val="4F81BD" w:themeColor="accent1"/>
                <w:sz w:val="12"/>
                <w:szCs w:val="16"/>
              </w:rPr>
              <w:t xml:space="preserve">„TAK” albo „NIE”, </w:t>
            </w:r>
            <w:r w:rsidR="00F336FC" w:rsidRPr="00B614E3">
              <w:rPr>
                <w:i/>
                <w:color w:val="4F81BD" w:themeColor="accent1"/>
                <w:sz w:val="12"/>
              </w:rPr>
              <w:t>zgodnie z</w:t>
            </w:r>
            <w:r w:rsidR="00F336FC" w:rsidRPr="00715CFB">
              <w:rPr>
                <w:i/>
                <w:color w:val="4F81BD" w:themeColor="accent1"/>
                <w:sz w:val="12"/>
                <w:szCs w:val="16"/>
              </w:rPr>
              <w:t xml:space="preserve"> </w:t>
            </w:r>
            <w:r w:rsidR="00F336FC" w:rsidRPr="00B614E3">
              <w:rPr>
                <w:i/>
                <w:color w:val="4F81BD" w:themeColor="accent1"/>
                <w:sz w:val="12"/>
              </w:rPr>
              <w:t>warunkami zamówienia</w:t>
            </w:r>
            <w:r w:rsidR="00F336FC" w:rsidRPr="00715CFB">
              <w:rPr>
                <w:i/>
                <w:color w:val="4F81BD" w:themeColor="accent1"/>
                <w:sz w:val="12"/>
                <w:szCs w:val="16"/>
              </w:rPr>
              <w:t>/</w:t>
            </w:r>
          </w:p>
        </w:tc>
        <w:tc>
          <w:tcPr>
            <w:tcW w:w="1554" w:type="dxa"/>
            <w:tcBorders>
              <w:top w:val="nil"/>
              <w:left w:val="nil"/>
              <w:bottom w:val="dashed" w:sz="4" w:space="0" w:color="auto"/>
              <w:right w:val="nil"/>
            </w:tcBorders>
            <w:vAlign w:val="center"/>
          </w:tcPr>
          <w:p w14:paraId="0D8EC184" w14:textId="12F63CE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r w:rsidR="000F2C94" w:rsidRPr="001F1427" w14:paraId="718CB87D" w14:textId="77777777" w:rsidTr="00303990">
        <w:trPr>
          <w:trHeight w:val="1123"/>
        </w:trPr>
        <w:tc>
          <w:tcPr>
            <w:tcW w:w="9374" w:type="dxa"/>
            <w:tcBorders>
              <w:top w:val="dashed" w:sz="4" w:space="0" w:color="auto"/>
              <w:right w:val="nil"/>
            </w:tcBorders>
            <w:vAlign w:val="center"/>
          </w:tcPr>
          <w:p w14:paraId="24976D7F" w14:textId="77777777" w:rsidR="000F2C94" w:rsidRDefault="000F2C94" w:rsidP="000F2C94">
            <w:pPr>
              <w:pStyle w:val="IIUstp"/>
              <w:numPr>
                <w:ilvl w:val="0"/>
                <w:numId w:val="0"/>
              </w:numPr>
              <w:spacing w:after="0"/>
              <w:ind w:left="159" w:right="34" w:firstLine="13"/>
              <w:contextualSpacing w:val="0"/>
              <w:rPr>
                <w:i/>
                <w:color w:val="4F81BD" w:themeColor="accent1"/>
                <w:sz w:val="12"/>
                <w:szCs w:val="16"/>
              </w:rPr>
            </w:pPr>
            <w:r w:rsidRPr="00715CFB">
              <w:rPr>
                <w:i/>
                <w:color w:val="4F81BD" w:themeColor="accent1"/>
                <w:sz w:val="12"/>
                <w:szCs w:val="16"/>
              </w:rPr>
              <w:t>/w przypadku zaznaczenia „NIE” niniejsze pole należy usunąć lub przekreślić</w:t>
            </w:r>
            <w:r>
              <w:rPr>
                <w:i/>
                <w:color w:val="4F81BD" w:themeColor="accent1"/>
                <w:sz w:val="12"/>
                <w:szCs w:val="16"/>
              </w:rPr>
              <w:t>;</w:t>
            </w:r>
            <w:r w:rsidRPr="00715CFB">
              <w:rPr>
                <w:i/>
                <w:color w:val="4F81BD" w:themeColor="accent1"/>
                <w:sz w:val="12"/>
                <w:szCs w:val="16"/>
              </w:rPr>
              <w:t xml:space="preserve"> w przypadku zaznaczenia „TAK”, do Umowy należy dołączyć </w:t>
            </w:r>
            <w:r>
              <w:rPr>
                <w:i/>
                <w:color w:val="4F81BD" w:themeColor="accent1"/>
                <w:sz w:val="12"/>
                <w:szCs w:val="16"/>
              </w:rPr>
              <w:t>wzór zobowiązania</w:t>
            </w:r>
            <w:r w:rsidRPr="00C14E54">
              <w:rPr>
                <w:i/>
                <w:color w:val="4F81BD" w:themeColor="accent1"/>
                <w:sz w:val="12"/>
                <w:szCs w:val="16"/>
              </w:rPr>
              <w:t xml:space="preserve"> Wykonawcy </w:t>
            </w:r>
            <w:r>
              <w:rPr>
                <w:i/>
                <w:color w:val="4F81BD" w:themeColor="accent1"/>
                <w:sz w:val="12"/>
                <w:szCs w:val="16"/>
              </w:rPr>
              <w:t>dotyczący pozyskiwania</w:t>
            </w:r>
            <w:r w:rsidRPr="002608A5">
              <w:rPr>
                <w:i/>
                <w:color w:val="4F81BD" w:themeColor="accent1"/>
                <w:sz w:val="12"/>
                <w:szCs w:val="16"/>
              </w:rPr>
              <w:t xml:space="preserve"> środków finansowych z Funduszu Reprywatyzacji </w:t>
            </w:r>
          </w:p>
          <w:p w14:paraId="0915B2BA" w14:textId="2B9F8F74" w:rsidR="000F2C94" w:rsidRDefault="000F2C94" w:rsidP="00674AD3">
            <w:pPr>
              <w:pStyle w:val="IIUstp"/>
              <w:numPr>
                <w:ilvl w:val="0"/>
                <w:numId w:val="0"/>
              </w:numPr>
              <w:spacing w:after="0"/>
              <w:ind w:left="159" w:right="35" w:firstLine="20"/>
              <w:contextualSpacing w:val="0"/>
              <w:rPr>
                <w:sz w:val="19"/>
                <w:szCs w:val="19"/>
              </w:rPr>
            </w:pPr>
            <w:r w:rsidRPr="00F16031">
              <w:rPr>
                <w:color w:val="000000" w:themeColor="text1"/>
                <w:sz w:val="19"/>
                <w:szCs w:val="19"/>
              </w:rPr>
              <w:t xml:space="preserve">W przypadku zaznaczenia „TAK” </w:t>
            </w:r>
            <w:r>
              <w:rPr>
                <w:color w:val="000000" w:themeColor="text1"/>
                <w:sz w:val="19"/>
                <w:szCs w:val="19"/>
              </w:rPr>
              <w:t xml:space="preserve">– do zasad realizacji </w:t>
            </w:r>
            <w:r w:rsidRPr="00F16031">
              <w:rPr>
                <w:color w:val="000000" w:themeColor="text1"/>
                <w:sz w:val="19"/>
                <w:szCs w:val="19"/>
              </w:rPr>
              <w:t xml:space="preserve">Umowy </w:t>
            </w:r>
            <w:r>
              <w:rPr>
                <w:color w:val="000000" w:themeColor="text1"/>
                <w:sz w:val="19"/>
                <w:szCs w:val="19"/>
              </w:rPr>
              <w:t xml:space="preserve">zastosowanie </w:t>
            </w:r>
            <w:r w:rsidRPr="00CE5388">
              <w:rPr>
                <w:color w:val="000000" w:themeColor="text1"/>
                <w:sz w:val="19"/>
                <w:szCs w:val="19"/>
              </w:rPr>
              <w:t xml:space="preserve">ma </w:t>
            </w:r>
            <w:r w:rsidR="00CE5388">
              <w:rPr>
                <w:color w:val="000000" w:themeColor="text1"/>
                <w:sz w:val="19"/>
                <w:szCs w:val="19"/>
              </w:rPr>
              <w:t xml:space="preserve">§ 7a OWU i </w:t>
            </w:r>
            <w:r w:rsidRPr="00CE5388">
              <w:rPr>
                <w:color w:val="000000" w:themeColor="text1"/>
                <w:sz w:val="19"/>
                <w:szCs w:val="19"/>
              </w:rPr>
              <w:t xml:space="preserve">Załącznik </w:t>
            </w:r>
            <w:r w:rsidRPr="00CE5388">
              <w:rPr>
                <w:color w:val="000000" w:themeColor="text1"/>
                <w:sz w:val="19"/>
                <w:szCs w:val="19"/>
              </w:rPr>
              <w:br/>
              <w:t xml:space="preserve">nr </w:t>
            </w:r>
            <w:r w:rsidR="003845EC">
              <w:rPr>
                <w:color w:val="000000" w:themeColor="text1"/>
                <w:sz w:val="19"/>
                <w:szCs w:val="19"/>
              </w:rPr>
              <w:t>6</w:t>
            </w:r>
            <w:r w:rsidR="00674AD3" w:rsidRPr="00CE5388">
              <w:rPr>
                <w:color w:val="000000" w:themeColor="text1"/>
                <w:sz w:val="19"/>
                <w:szCs w:val="19"/>
              </w:rPr>
              <w:t xml:space="preserve"> </w:t>
            </w:r>
            <w:r w:rsidRPr="00CE5388">
              <w:rPr>
                <w:color w:val="000000" w:themeColor="text1"/>
                <w:sz w:val="19"/>
                <w:szCs w:val="19"/>
              </w:rPr>
              <w:t>do Umowy</w:t>
            </w:r>
            <w:r w:rsidRPr="00F16031">
              <w:rPr>
                <w:color w:val="000000" w:themeColor="text1"/>
                <w:sz w:val="19"/>
                <w:szCs w:val="19"/>
              </w:rPr>
              <w:t>,</w:t>
            </w:r>
            <w:r>
              <w:rPr>
                <w:color w:val="000000" w:themeColor="text1"/>
                <w:sz w:val="19"/>
                <w:szCs w:val="19"/>
              </w:rPr>
              <w:t xml:space="preserve"> </w:t>
            </w:r>
            <w:r w:rsidRPr="00F16031">
              <w:rPr>
                <w:color w:val="000000" w:themeColor="text1"/>
                <w:sz w:val="19"/>
                <w:szCs w:val="19"/>
              </w:rPr>
              <w:t>a Wykonawca zobowiązuje się</w:t>
            </w:r>
            <w:r>
              <w:rPr>
                <w:color w:val="000000" w:themeColor="text1"/>
                <w:sz w:val="19"/>
                <w:szCs w:val="19"/>
              </w:rPr>
              <w:t xml:space="preserve"> do </w:t>
            </w:r>
            <w:r w:rsidRPr="00F16031">
              <w:rPr>
                <w:color w:val="000000" w:themeColor="text1"/>
                <w:sz w:val="19"/>
                <w:szCs w:val="19"/>
              </w:rPr>
              <w:t>udzielania,</w:t>
            </w:r>
            <w:r>
              <w:rPr>
                <w:color w:val="000000" w:themeColor="text1"/>
                <w:sz w:val="19"/>
                <w:szCs w:val="19"/>
              </w:rPr>
              <w:t xml:space="preserve"> na </w:t>
            </w:r>
            <w:r w:rsidRPr="00F16031">
              <w:rPr>
                <w:color w:val="000000" w:themeColor="text1"/>
                <w:sz w:val="19"/>
                <w:szCs w:val="19"/>
              </w:rPr>
              <w:t>każde pisemne żądanie Zamawiającego, dodatkowych wyjaśnień, informacji</w:t>
            </w:r>
            <w:r>
              <w:rPr>
                <w:color w:val="000000" w:themeColor="text1"/>
                <w:sz w:val="19"/>
                <w:szCs w:val="19"/>
              </w:rPr>
              <w:t>,</w:t>
            </w:r>
            <w:r w:rsidRPr="00F16031">
              <w:rPr>
                <w:color w:val="000000" w:themeColor="text1"/>
                <w:sz w:val="19"/>
                <w:szCs w:val="19"/>
              </w:rPr>
              <w:t xml:space="preserve"> zgodnie</w:t>
            </w:r>
            <w:r>
              <w:rPr>
                <w:color w:val="000000" w:themeColor="text1"/>
                <w:sz w:val="19"/>
                <w:szCs w:val="19"/>
              </w:rPr>
              <w:t xml:space="preserve"> z </w:t>
            </w:r>
            <w:r w:rsidRPr="00F16031">
              <w:rPr>
                <w:color w:val="000000" w:themeColor="text1"/>
                <w:sz w:val="19"/>
                <w:szCs w:val="19"/>
              </w:rPr>
              <w:t>zasadami opisanymi</w:t>
            </w:r>
            <w:r>
              <w:rPr>
                <w:color w:val="000000" w:themeColor="text1"/>
                <w:sz w:val="19"/>
                <w:szCs w:val="19"/>
              </w:rPr>
              <w:t xml:space="preserve"> w </w:t>
            </w:r>
            <w:r w:rsidR="00CE5388">
              <w:rPr>
                <w:color w:val="000000" w:themeColor="text1"/>
                <w:sz w:val="19"/>
                <w:szCs w:val="19"/>
              </w:rPr>
              <w:t>§ 7a OWU i w</w:t>
            </w:r>
            <w:r>
              <w:rPr>
                <w:color w:val="000000" w:themeColor="text1"/>
                <w:sz w:val="19"/>
                <w:szCs w:val="19"/>
              </w:rPr>
              <w:t xml:space="preserve"> </w:t>
            </w:r>
            <w:r w:rsidRPr="00F16031">
              <w:rPr>
                <w:color w:val="000000" w:themeColor="text1"/>
                <w:sz w:val="19"/>
                <w:szCs w:val="19"/>
              </w:rPr>
              <w:t>Załączniku</w:t>
            </w:r>
            <w:r w:rsidR="003845EC">
              <w:rPr>
                <w:color w:val="000000" w:themeColor="text1"/>
                <w:sz w:val="19"/>
                <w:szCs w:val="19"/>
              </w:rPr>
              <w:t xml:space="preserve"> nr 6</w:t>
            </w:r>
            <w:r w:rsidR="00CE5388">
              <w:rPr>
                <w:color w:val="000000" w:themeColor="text1"/>
                <w:sz w:val="19"/>
                <w:szCs w:val="19"/>
              </w:rPr>
              <w:t xml:space="preserve"> do Umowy</w:t>
            </w:r>
            <w:r>
              <w:rPr>
                <w:color w:val="000000" w:themeColor="text1"/>
                <w:sz w:val="19"/>
                <w:szCs w:val="19"/>
              </w:rPr>
              <w:t>.</w:t>
            </w:r>
          </w:p>
        </w:tc>
        <w:tc>
          <w:tcPr>
            <w:tcW w:w="1554" w:type="dxa"/>
            <w:tcBorders>
              <w:top w:val="dashed" w:sz="4" w:space="0" w:color="auto"/>
              <w:left w:val="nil"/>
            </w:tcBorders>
            <w:vAlign w:val="center"/>
          </w:tcPr>
          <w:p w14:paraId="207632EF" w14:textId="44875026" w:rsidR="000F2C94" w:rsidRPr="001F1427" w:rsidRDefault="000F2C94" w:rsidP="000F2C94">
            <w:pPr>
              <w:pStyle w:val="IIUstp"/>
              <w:numPr>
                <w:ilvl w:val="0"/>
                <w:numId w:val="0"/>
              </w:numPr>
              <w:spacing w:after="0"/>
              <w:ind w:left="159" w:right="272" w:firstLine="11"/>
              <w:contextualSpacing w:val="0"/>
              <w:rPr>
                <w:szCs w:val="19"/>
              </w:rPr>
            </w:pPr>
            <w:r w:rsidRPr="001F1427">
              <w:rPr>
                <w:szCs w:val="19"/>
              </w:rPr>
              <w:t>TAK</w:t>
            </w:r>
            <w:r>
              <w:rPr>
                <w:szCs w:val="19"/>
              </w:rPr>
              <w:tab/>
            </w:r>
            <w:sdt>
              <w:sdtPr>
                <w:rPr>
                  <w:szCs w:val="19"/>
                </w:rPr>
                <w:id w:val="109246913"/>
                <w14:checkbox>
                  <w14:checked w14:val="0"/>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2B24F613" w14:textId="588DE87E" w:rsidR="00F45031" w:rsidRPr="00DE27E7" w:rsidRDefault="00F45031" w:rsidP="009423AA">
      <w:pPr>
        <w:pStyle w:val="Styl2"/>
        <w:numPr>
          <w:ilvl w:val="0"/>
          <w:numId w:val="28"/>
        </w:numPr>
        <w:spacing w:after="0" w:line="240" w:lineRule="auto"/>
        <w:ind w:left="-28" w:hanging="308"/>
        <w:contextualSpacing w:val="0"/>
        <w:rPr>
          <w:sz w:val="19"/>
          <w:szCs w:val="19"/>
        </w:rPr>
      </w:pPr>
      <w:r w:rsidRPr="00DE27E7">
        <w:rPr>
          <w:sz w:val="19"/>
          <w:szCs w:val="19"/>
        </w:rPr>
        <w:lastRenderedPageBreak/>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t>
      </w:r>
      <w:proofErr w:type="spellStart"/>
      <w:r w:rsidRPr="00676538">
        <w:rPr>
          <w:sz w:val="19"/>
          <w:szCs w:val="19"/>
        </w:rPr>
        <w:t>wyłączeń</w:t>
      </w:r>
      <w:proofErr w:type="spellEnd"/>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 xml:space="preserve">obowiązującą Instrukcją organizacji bezpiecznej pracy przy urządzeniach elektroenergetycznych PGE Dystrybucja S.A. Przy organizacji przez Wykonawcę </w:t>
      </w:r>
      <w:proofErr w:type="spellStart"/>
      <w:r w:rsidRPr="00676538">
        <w:rPr>
          <w:sz w:val="19"/>
          <w:szCs w:val="19"/>
        </w:rPr>
        <w:t>samodopuszczeń</w:t>
      </w:r>
      <w:proofErr w:type="spellEnd"/>
      <w:r w:rsidR="00EC7B67">
        <w:rPr>
          <w:sz w:val="19"/>
          <w:szCs w:val="19"/>
        </w:rPr>
        <w:t>,</w:t>
      </w:r>
      <w:r w:rsidRPr="00676538">
        <w:rPr>
          <w:sz w:val="19"/>
          <w:szCs w:val="19"/>
        </w:rPr>
        <w:t xml:space="preserve"> obowiązki Zamawiającego ograniczają się do</w:t>
      </w:r>
      <w:r w:rsidRPr="00DE27E7">
        <w:rPr>
          <w:sz w:val="19"/>
          <w:szCs w:val="19"/>
        </w:rPr>
        <w:t>:</w:t>
      </w:r>
    </w:p>
    <w:p w14:paraId="4401055A" w14:textId="5CD304BF" w:rsidR="00F45031" w:rsidRPr="00877BB6" w:rsidRDefault="00F45031" w:rsidP="00F45031">
      <w:pPr>
        <w:pStyle w:val="Styl2"/>
        <w:numPr>
          <w:ilvl w:val="0"/>
          <w:numId w:val="0"/>
        </w:numPr>
        <w:spacing w:after="0" w:line="240" w:lineRule="auto"/>
        <w:ind w:left="360"/>
        <w:contextualSpacing w:val="0"/>
        <w:jc w:val="center"/>
        <w:rPr>
          <w:i/>
          <w:color w:val="4F81BD" w:themeColor="accent1"/>
          <w:szCs w:val="18"/>
          <w:vertAlign w:val="subscript"/>
        </w:rPr>
      </w:pPr>
      <w:r w:rsidRPr="00877BB6">
        <w:rPr>
          <w:i/>
          <w:color w:val="4F81BD" w:themeColor="accent1"/>
          <w:szCs w:val="18"/>
          <w:vertAlign w:val="subscript"/>
        </w:rPr>
        <w:t>(określić</w:t>
      </w:r>
      <w:r w:rsidR="00A92DA6">
        <w:rPr>
          <w:i/>
          <w:color w:val="4F81BD" w:themeColor="accent1"/>
          <w:szCs w:val="18"/>
          <w:vertAlign w:val="subscript"/>
        </w:rPr>
        <w:t xml:space="preserve"> na </w:t>
      </w:r>
      <w:r w:rsidRPr="00877BB6">
        <w:rPr>
          <w:i/>
          <w:color w:val="4F81BD" w:themeColor="accent1"/>
          <w:szCs w:val="18"/>
          <w:vertAlign w:val="subscript"/>
        </w:rPr>
        <w:t xml:space="preserve">podstawie zapisów wymagań ofertowych </w:t>
      </w:r>
      <w:r w:rsidR="00843D7F">
        <w:rPr>
          <w:i/>
          <w:color w:val="4F81BD" w:themeColor="accent1"/>
          <w:szCs w:val="18"/>
          <w:vertAlign w:val="subscript"/>
        </w:rPr>
        <w:t>inicjatora P</w:t>
      </w:r>
      <w:r w:rsidR="006045ED" w:rsidRPr="006045ED">
        <w:rPr>
          <w:i/>
          <w:color w:val="4F81BD" w:themeColor="accent1"/>
          <w:szCs w:val="18"/>
          <w:vertAlign w:val="subscript"/>
        </w:rPr>
        <w:t>ostę</w:t>
      </w:r>
      <w:r w:rsidRPr="006045ED">
        <w:rPr>
          <w:i/>
          <w:color w:val="4F81BD" w:themeColor="accent1"/>
          <w:szCs w:val="18"/>
          <w:vertAlign w:val="subscript"/>
        </w:rPr>
        <w:t>powania</w:t>
      </w:r>
      <w:r w:rsidRPr="00877BB6">
        <w:rPr>
          <w:i/>
          <w:color w:val="4F81BD" w:themeColor="accent1"/>
          <w:szCs w:val="18"/>
          <w:vertAlign w:val="subscript"/>
        </w:rPr>
        <w:t>)</w:t>
      </w:r>
    </w:p>
    <w:tbl>
      <w:tblPr>
        <w:tblStyle w:val="Tabela-Siatka"/>
        <w:tblW w:w="0" w:type="auto"/>
        <w:tblInd w:w="360" w:type="dxa"/>
        <w:tblLook w:val="04A0" w:firstRow="1" w:lastRow="0" w:firstColumn="1" w:lastColumn="0" w:noHBand="0" w:noVBand="1"/>
      </w:tblPr>
      <w:tblGrid>
        <w:gridCol w:w="9978"/>
      </w:tblGrid>
      <w:tr w:rsidR="00F45031" w14:paraId="3DFA18AC" w14:textId="77777777" w:rsidTr="00B614E3">
        <w:trPr>
          <w:trHeight w:val="1034"/>
        </w:trPr>
        <w:tc>
          <w:tcPr>
            <w:tcW w:w="10338" w:type="dxa"/>
          </w:tcPr>
          <w:p w14:paraId="76372E5A" w14:textId="77777777" w:rsidR="00F45031" w:rsidRDefault="00F45031" w:rsidP="000273C3">
            <w:pPr>
              <w:pStyle w:val="Styl2"/>
              <w:numPr>
                <w:ilvl w:val="0"/>
                <w:numId w:val="0"/>
              </w:numPr>
              <w:spacing w:after="0" w:line="240" w:lineRule="auto"/>
              <w:contextualSpacing w:val="0"/>
              <w:rPr>
                <w:szCs w:val="18"/>
              </w:rPr>
            </w:pPr>
          </w:p>
        </w:tc>
      </w:tr>
    </w:tbl>
    <w:p w14:paraId="3E916091" w14:textId="77777777" w:rsidR="00F45031" w:rsidRDefault="00F45031" w:rsidP="00F45031">
      <w:pPr>
        <w:pStyle w:val="Styl2"/>
        <w:numPr>
          <w:ilvl w:val="0"/>
          <w:numId w:val="0"/>
        </w:numPr>
        <w:spacing w:after="0" w:line="240" w:lineRule="auto"/>
        <w:ind w:left="360"/>
        <w:contextualSpacing w:val="0"/>
        <w:rPr>
          <w:szCs w:val="18"/>
        </w:rPr>
      </w:pP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24962761"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 xml:space="preserve">magazynów PGE Dystrybucja S.A. </w:t>
      </w:r>
      <w:r w:rsidR="00F45031" w:rsidRPr="001F1427">
        <w:rPr>
          <w:color w:val="4F81BD" w:themeColor="accent1"/>
          <w:sz w:val="19"/>
          <w:szCs w:val="19"/>
          <w:bdr w:val="single" w:sz="4" w:space="0" w:color="auto"/>
        </w:rPr>
        <w:t>Oddział ……………………..</w:t>
      </w:r>
      <w:r w:rsidR="00A92DA6">
        <w:rPr>
          <w:color w:val="4F81BD" w:themeColor="accent1"/>
          <w:sz w:val="19"/>
          <w:szCs w:val="19"/>
        </w:rPr>
        <w:t xml:space="preserve"> lub </w:t>
      </w:r>
      <w:r w:rsidR="00F45031" w:rsidRPr="00676538">
        <w:rPr>
          <w:sz w:val="19"/>
          <w:szCs w:val="19"/>
        </w:rPr>
        <w:t>miejsca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0C333D56"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OPZ, które należy dostarczyć</w:t>
      </w:r>
      <w:r w:rsidR="00A92DA6">
        <w:rPr>
          <w:sz w:val="19"/>
          <w:szCs w:val="19"/>
        </w:rPr>
        <w:t xml:space="preserve"> do </w:t>
      </w:r>
      <w:r w:rsidR="00F45031" w:rsidRPr="00676538">
        <w:rPr>
          <w:sz w:val="19"/>
          <w:szCs w:val="19"/>
          <w:bdr w:val="single" w:sz="4" w:space="0" w:color="auto"/>
        </w:rPr>
        <w:t xml:space="preserve">…………………………………… </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0AFA75F1"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E465C1" w:rsidRPr="00E465C1">
        <w:rPr>
          <w:b/>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E465C1" w:rsidRPr="00E465C1">
        <w:rPr>
          <w:b/>
          <w:sz w:val="19"/>
          <w:szCs w:val="19"/>
        </w:rPr>
        <w:t>20</w:t>
      </w:r>
      <w:r w:rsidR="001B48FF" w:rsidRPr="001B48FF">
        <w:rPr>
          <w:sz w:val="19"/>
          <w:szCs w:val="19"/>
        </w:rPr>
        <w:t xml:space="preserve"> % wynagrodzenia umownego netto określonego w § 3 ust. 1 pkt 1) Umowy.</w:t>
      </w:r>
      <w:r w:rsidR="001B48FF">
        <w:rPr>
          <w:sz w:val="19"/>
          <w:szCs w:val="19"/>
        </w:rPr>
        <w:t xml:space="preserve"> </w:t>
      </w:r>
    </w:p>
    <w:p w14:paraId="2AE93653" w14:textId="0D87A204"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E465C1" w:rsidRPr="00E465C1">
        <w:rPr>
          <w:b/>
          <w:sz w:val="19"/>
          <w:szCs w:val="19"/>
        </w:rPr>
        <w:t>20</w:t>
      </w:r>
      <w:r w:rsidR="008B2328" w:rsidRPr="003515F9">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7285376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E465C1" w:rsidRPr="00E465C1">
        <w:rPr>
          <w:b/>
          <w:sz w:val="19"/>
          <w:szCs w:val="19"/>
        </w:rPr>
        <w:t>0,25</w:t>
      </w:r>
      <w:r w:rsidR="00E465C1">
        <w:rPr>
          <w:sz w:val="19"/>
          <w:szCs w:val="19"/>
        </w:rPr>
        <w:t xml:space="preserve">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9DB6B08"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E465C1" w:rsidRPr="00E465C1">
        <w:rPr>
          <w:b/>
          <w:sz w:val="19"/>
          <w:szCs w:val="19"/>
        </w:rPr>
        <w:t>0,1</w:t>
      </w:r>
      <w:r w:rsidR="00E465C1">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E465C1" w:rsidRPr="00E465C1">
        <w:rPr>
          <w:b/>
          <w:sz w:val="19"/>
          <w:szCs w:val="19"/>
        </w:rPr>
        <w:t>5</w:t>
      </w:r>
      <w:r w:rsidR="008B2328" w:rsidRPr="006045ED">
        <w:rPr>
          <w:sz w:val="19"/>
          <w:szCs w:val="19"/>
        </w:rPr>
        <w:t xml:space="preserve">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1CC016D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razie przekroczenia deklarowanego czasu </w:t>
      </w:r>
      <w:proofErr w:type="spellStart"/>
      <w:r w:rsidRPr="003515F9">
        <w:rPr>
          <w:sz w:val="19"/>
          <w:szCs w:val="19"/>
        </w:rPr>
        <w:t>wyłączeń</w:t>
      </w:r>
      <w:proofErr w:type="spellEnd"/>
      <w:r w:rsidR="004A04E0">
        <w:rPr>
          <w:sz w:val="19"/>
          <w:szCs w:val="19"/>
        </w:rPr>
        <w:t xml:space="preserve"> </w:t>
      </w:r>
      <w:r w:rsidR="004A04E0">
        <w:rPr>
          <w:szCs w:val="18"/>
        </w:rPr>
        <w:t xml:space="preserve">w uzgodnionym harmonogramie </w:t>
      </w:r>
      <w:proofErr w:type="spellStart"/>
      <w:r w:rsidR="004A04E0">
        <w:rPr>
          <w:szCs w:val="18"/>
        </w:rPr>
        <w:t>wyłączeń</w:t>
      </w:r>
      <w:proofErr w:type="spellEnd"/>
      <w:r w:rsidRPr="003515F9">
        <w:rPr>
          <w:sz w:val="19"/>
          <w:szCs w:val="19"/>
        </w:rPr>
        <w:t xml:space="preserve"> –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t>
      </w:r>
      <w:proofErr w:type="spellStart"/>
      <w:r w:rsidRPr="003515F9">
        <w:rPr>
          <w:sz w:val="19"/>
          <w:szCs w:val="19"/>
        </w:rPr>
        <w:t>wyłączeń</w:t>
      </w:r>
      <w:proofErr w:type="spellEnd"/>
      <w:r w:rsidRPr="003515F9">
        <w:rPr>
          <w:sz w:val="19"/>
          <w:szCs w:val="19"/>
        </w:rPr>
        <w:t xml:space="preserve"> ponad uzgodniony harmonogram, wynikających ze złej jakości wykonanej pracy, kara będzie liczona w wysokości </w:t>
      </w:r>
      <w:r w:rsidR="00E465C1" w:rsidRPr="00E465C1">
        <w:rPr>
          <w:b/>
          <w:sz w:val="19"/>
          <w:szCs w:val="19"/>
        </w:rPr>
        <w:t>5</w:t>
      </w:r>
      <w:r w:rsidR="00AE4FB8" w:rsidRPr="003515F9">
        <w:rPr>
          <w:sz w:val="19"/>
          <w:szCs w:val="19"/>
        </w:rPr>
        <w:t xml:space="preserve">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 xml:space="preserve">pomnożonego przez stosunek liczby godzin dodatkowego wyłączenia do łącznej liczby godzin deklarowanych </w:t>
      </w:r>
      <w:proofErr w:type="spellStart"/>
      <w:r w:rsidRPr="003515F9">
        <w:rPr>
          <w:sz w:val="19"/>
          <w:szCs w:val="19"/>
        </w:rPr>
        <w:t>wyłączeń</w:t>
      </w:r>
      <w:proofErr w:type="spellEnd"/>
      <w:r w:rsidRPr="003515F9">
        <w:rPr>
          <w:sz w:val="19"/>
          <w:szCs w:val="19"/>
        </w:rPr>
        <w:t xml:space="preserve">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t>
      </w:r>
      <w:proofErr w:type="spellStart"/>
      <w:r w:rsidR="004A04E0" w:rsidRPr="00C74913">
        <w:rPr>
          <w:szCs w:val="18"/>
        </w:rPr>
        <w:t>wyłączeń</w:t>
      </w:r>
      <w:proofErr w:type="spellEnd"/>
      <w:r w:rsidR="004A04E0" w:rsidRPr="00C74913">
        <w:rPr>
          <w:szCs w:val="18"/>
        </w:rPr>
        <w:t xml:space="preserve"> </w:t>
      </w:r>
      <w:r w:rsidRPr="003515F9">
        <w:rPr>
          <w:sz w:val="19"/>
          <w:szCs w:val="19"/>
        </w:rPr>
        <w:t xml:space="preserve">nie może przekroczyć </w:t>
      </w:r>
      <w:r w:rsidR="00E465C1" w:rsidRPr="00E465C1">
        <w:rPr>
          <w:b/>
          <w:sz w:val="19"/>
          <w:szCs w:val="19"/>
        </w:rPr>
        <w:t>10</w:t>
      </w:r>
      <w:r w:rsidR="00AE4FB8" w:rsidRPr="003515F9">
        <w:rPr>
          <w:sz w:val="19"/>
          <w:szCs w:val="19"/>
        </w:rPr>
        <w:t xml:space="preserve">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3FFDF99D"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00E465C1">
        <w:rPr>
          <w:sz w:val="19"/>
          <w:szCs w:val="19"/>
        </w:rPr>
        <w:t>w wysokości</w:t>
      </w:r>
      <w:r w:rsidR="008B2328">
        <w:rPr>
          <w:sz w:val="19"/>
          <w:szCs w:val="19"/>
        </w:rPr>
        <w:t> </w:t>
      </w:r>
      <w:r w:rsidR="00E465C1" w:rsidRPr="00E465C1">
        <w:rPr>
          <w:b/>
          <w:sz w:val="19"/>
          <w:szCs w:val="19"/>
        </w:rPr>
        <w:t>2 000</w:t>
      </w:r>
      <w:r w:rsidR="006367F0" w:rsidRPr="003515F9">
        <w:rPr>
          <w:sz w:val="19"/>
          <w:szCs w:val="19"/>
        </w:rPr>
        <w:t xml:space="preserve"> </w:t>
      </w:r>
      <w:r w:rsidRPr="003515F9">
        <w:rPr>
          <w:sz w:val="19"/>
          <w:szCs w:val="19"/>
        </w:rPr>
        <w:t>zł za każdy przypadek naruszenia,</w:t>
      </w:r>
    </w:p>
    <w:p w14:paraId="69BFF18D" w14:textId="266E7C7B"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8B2328">
        <w:rPr>
          <w:sz w:val="19"/>
          <w:szCs w:val="19"/>
        </w:rPr>
        <w:t> </w:t>
      </w:r>
      <w:r w:rsidR="00E465C1" w:rsidRPr="00E465C1">
        <w:rPr>
          <w:b/>
          <w:sz w:val="19"/>
          <w:szCs w:val="19"/>
        </w:rPr>
        <w:t>5 000</w:t>
      </w:r>
      <w:r w:rsidR="006367F0">
        <w:rPr>
          <w:sz w:val="19"/>
          <w:szCs w:val="19"/>
        </w:rPr>
        <w:t xml:space="preserve"> </w:t>
      </w:r>
      <w:r w:rsidRPr="002948D9">
        <w:rPr>
          <w:sz w:val="19"/>
          <w:szCs w:val="19"/>
        </w:rPr>
        <w:t>zł za każdy przypadek</w:t>
      </w:r>
      <w:r w:rsidR="00D769A8">
        <w:rPr>
          <w:sz w:val="19"/>
          <w:szCs w:val="19"/>
        </w:rPr>
        <w:t xml:space="preserve"> naruszenia</w:t>
      </w:r>
      <w:r w:rsidRPr="002948D9">
        <w:rPr>
          <w:sz w:val="19"/>
          <w:szCs w:val="19"/>
        </w:rPr>
        <w:t>,</w:t>
      </w:r>
    </w:p>
    <w:p w14:paraId="03A292DB" w14:textId="621EADA1"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00E465C1">
        <w:rPr>
          <w:sz w:val="19"/>
          <w:szCs w:val="19"/>
        </w:rPr>
        <w:t xml:space="preserve"> w wysokości</w:t>
      </w:r>
      <w:r w:rsidR="008B2328">
        <w:rPr>
          <w:sz w:val="19"/>
          <w:szCs w:val="19"/>
        </w:rPr>
        <w:t> </w:t>
      </w:r>
      <w:r w:rsidR="00E465C1" w:rsidRPr="00E465C1">
        <w:rPr>
          <w:b/>
          <w:sz w:val="19"/>
          <w:szCs w:val="19"/>
        </w:rPr>
        <w:t>10 000</w:t>
      </w:r>
      <w:r w:rsidR="006367F0">
        <w:rPr>
          <w:sz w:val="19"/>
          <w:szCs w:val="19"/>
        </w:rPr>
        <w:t xml:space="preserve">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3C11777E"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45087B" w:rsidRPr="0045087B">
        <w:rPr>
          <w:b/>
          <w:sz w:val="19"/>
          <w:szCs w:val="19"/>
        </w:rPr>
        <w:t>500</w:t>
      </w:r>
      <w:r w:rsidR="00C55950">
        <w:rPr>
          <w:sz w:val="19"/>
          <w:szCs w:val="19"/>
        </w:rPr>
        <w:t xml:space="preserve">  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45087B" w:rsidRPr="0045087B">
        <w:rPr>
          <w:b/>
          <w:sz w:val="19"/>
          <w:szCs w:val="19"/>
        </w:rPr>
        <w:t>5</w:t>
      </w:r>
      <w:r w:rsidR="006045ED" w:rsidRPr="006045ED">
        <w:rPr>
          <w:sz w:val="19"/>
          <w:szCs w:val="19"/>
        </w:rPr>
        <w:t xml:space="preserve"> %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6FFE804B"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lastRenderedPageBreak/>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 </w:t>
      </w:r>
      <w:r w:rsidR="008B2328">
        <w:rPr>
          <w:sz w:val="19"/>
          <w:szCs w:val="19"/>
        </w:rPr>
        <w:t> </w:t>
      </w:r>
      <w:r w:rsidR="00E465C1" w:rsidRPr="00E465C1">
        <w:rPr>
          <w:b/>
          <w:sz w:val="19"/>
          <w:szCs w:val="19"/>
        </w:rPr>
        <w:t>2 000</w:t>
      </w:r>
      <w:r w:rsidR="006367F0">
        <w:rPr>
          <w:sz w:val="19"/>
          <w:szCs w:val="19"/>
        </w:rPr>
        <w:t xml:space="preserve">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3246B4A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E465C1" w:rsidRPr="00E465C1">
        <w:rPr>
          <w:b/>
          <w:sz w:val="19"/>
          <w:szCs w:val="19"/>
        </w:rPr>
        <w:t>200</w:t>
      </w:r>
      <w:r w:rsidR="008B2328" w:rsidRPr="003515F9">
        <w:rPr>
          <w:sz w:val="19"/>
          <w:szCs w:val="19"/>
        </w:rPr>
        <w:t xml:space="preserve"> </w:t>
      </w:r>
      <w:r w:rsidR="00A15FEA">
        <w:rPr>
          <w:sz w:val="19"/>
          <w:szCs w:val="19"/>
        </w:rPr>
        <w:t xml:space="preserve">zł </w:t>
      </w:r>
      <w:r w:rsidRPr="003515F9">
        <w:rPr>
          <w:sz w:val="19"/>
          <w:szCs w:val="19"/>
        </w:rPr>
        <w:t>za każdy przypadek naruszenia,</w:t>
      </w:r>
    </w:p>
    <w:p w14:paraId="5B254E58" w14:textId="4E4E2A8A"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E465C1" w:rsidRPr="00E465C1">
        <w:rPr>
          <w:b/>
          <w:sz w:val="19"/>
          <w:szCs w:val="19"/>
        </w:rPr>
        <w:t>500</w:t>
      </w:r>
      <w:r w:rsidR="008B2328">
        <w:rPr>
          <w:sz w:val="19"/>
          <w:szCs w:val="19"/>
        </w:rPr>
        <w:t xml:space="preserve"> </w:t>
      </w:r>
      <w:r w:rsidR="00A15FEA">
        <w:rPr>
          <w:sz w:val="19"/>
          <w:szCs w:val="19"/>
        </w:rPr>
        <w:t>zł</w:t>
      </w:r>
      <w:r w:rsidRPr="003515F9">
        <w:rPr>
          <w:sz w:val="19"/>
          <w:szCs w:val="19"/>
        </w:rPr>
        <w:t xml:space="preserve"> za każdy przypadek naruszenia,</w:t>
      </w:r>
    </w:p>
    <w:p w14:paraId="413B680D" w14:textId="3D29675C"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F138BA6" w14:textId="4D935763"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4BE11960" w14:textId="42DE09BD"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E465C1">
        <w:rPr>
          <w:sz w:val="19"/>
          <w:szCs w:val="19"/>
        </w:rPr>
        <w:br/>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159748F3" w14:textId="1F8B86B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E465C1" w:rsidRPr="00E465C1">
        <w:rPr>
          <w:b/>
          <w:sz w:val="19"/>
          <w:szCs w:val="19"/>
        </w:rPr>
        <w:t>500</w:t>
      </w:r>
      <w:r w:rsidR="008B2328" w:rsidRPr="003515F9">
        <w:rPr>
          <w:sz w:val="19"/>
          <w:szCs w:val="19"/>
        </w:rPr>
        <w:t xml:space="preserve">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1CE39AB1" w:rsidR="003515F9" w:rsidRDefault="002948D9" w:rsidP="002E384C">
      <w:pPr>
        <w:pStyle w:val="Styl2"/>
        <w:widowControl/>
        <w:spacing w:after="0" w:line="240" w:lineRule="auto"/>
        <w:contextualSpacing w:val="0"/>
        <w:rPr>
          <w:sz w:val="19"/>
          <w:szCs w:val="19"/>
        </w:rPr>
      </w:pPr>
      <w:r w:rsidRPr="002948D9">
        <w:rPr>
          <w:sz w:val="19"/>
          <w:szCs w:val="19"/>
        </w:rPr>
        <w:t>Całkowita odpowiedzialność Wykonawcy z tytułu naliczonych w ramach Umowy kar umownych ograniczona jest do </w:t>
      </w:r>
      <w:r w:rsidR="00E465C1">
        <w:rPr>
          <w:sz w:val="19"/>
          <w:szCs w:val="19"/>
        </w:rPr>
        <w:br/>
      </w:r>
      <w:r w:rsidR="00E465C1" w:rsidRPr="00E465C1">
        <w:rPr>
          <w:b/>
          <w:sz w:val="19"/>
          <w:szCs w:val="19"/>
        </w:rPr>
        <w:t>40</w:t>
      </w:r>
      <w:r w:rsidR="00E465C1">
        <w:rPr>
          <w:sz w:val="19"/>
          <w:szCs w:val="19"/>
        </w:rPr>
        <w:t xml:space="preserve">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55D92415" w:rsidR="0071652A" w:rsidRPr="0071652A" w:rsidRDefault="00F330F3" w:rsidP="0071652A">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0071652A"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sidR="0071652A"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0071652A" w:rsidRPr="0071652A">
        <w:rPr>
          <w:rFonts w:ascii="Arial" w:hAnsi="Arial" w:cs="Arial"/>
          <w:sz w:val="24"/>
          <w:szCs w:val="19"/>
        </w:rPr>
        <w:t>TAK</w:t>
      </w:r>
      <w:r w:rsidR="0071652A" w:rsidRPr="0071652A">
        <w:rPr>
          <w:rFonts w:ascii="Arial" w:hAnsi="Arial" w:cs="Arial"/>
          <w:szCs w:val="19"/>
        </w:rPr>
        <w:tab/>
      </w:r>
      <w:r w:rsidR="0071652A" w:rsidRPr="0071652A">
        <w:rPr>
          <w:rFonts w:ascii="MS Gothic" w:eastAsia="MS Gothic" w:hAnsi="MS Gothic" w:cs="Arial" w:hint="eastAsia"/>
          <w:sz w:val="24"/>
          <w:szCs w:val="19"/>
        </w:rPr>
        <w:t>☐</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A1E37AC"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Wykonawca oświadcza, że posiada status </w:t>
      </w:r>
      <w:proofErr w:type="spellStart"/>
      <w:r w:rsidRPr="00194B81">
        <w:rPr>
          <w:sz w:val="19"/>
          <w:szCs w:val="19"/>
        </w:rPr>
        <w:t>mikroprzedsiębiorcy</w:t>
      </w:r>
      <w:proofErr w:type="spellEnd"/>
      <w:r w:rsidRPr="00194B81">
        <w:rPr>
          <w:sz w:val="19"/>
          <w:szCs w:val="19"/>
        </w:rPr>
        <w:t>*/ małego przedsiębiorcy*/ średniego przedsiębiorcy*/ dużego przedsiębiorcy* (* - niepotrzebne skreślić) – w rozumieniu ustawy z dnia 8 marca 2013 r. o przeciwdziałaniu nadmiernym opóźnieniom w transakcjach handlowych (</w:t>
      </w:r>
      <w:proofErr w:type="spellStart"/>
      <w:r w:rsidRPr="00194B81">
        <w:rPr>
          <w:sz w:val="19"/>
          <w:szCs w:val="19"/>
        </w:rPr>
        <w:t>t.j</w:t>
      </w:r>
      <w:proofErr w:type="spellEnd"/>
      <w:r w:rsidRPr="00194B81">
        <w:rPr>
          <w:sz w:val="19"/>
          <w:szCs w:val="19"/>
        </w:rPr>
        <w:t xml:space="preserve">. Dz.U. 2023, poz. </w:t>
      </w:r>
      <w:r w:rsidR="00AC5326" w:rsidRPr="00194B81">
        <w:rPr>
          <w:sz w:val="19"/>
          <w:szCs w:val="19"/>
        </w:rPr>
        <w:t xml:space="preserve">1790, z </w:t>
      </w:r>
      <w:proofErr w:type="spellStart"/>
      <w:r w:rsidR="00AC5326" w:rsidRPr="00194B81">
        <w:rPr>
          <w:sz w:val="19"/>
          <w:szCs w:val="19"/>
        </w:rPr>
        <w:t>późn</w:t>
      </w:r>
      <w:proofErr w:type="spellEnd"/>
      <w:r w:rsidR="00AC5326" w:rsidRPr="00194B81">
        <w:rPr>
          <w:sz w:val="19"/>
          <w:szCs w:val="19"/>
        </w:rPr>
        <w:t>.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lastRenderedPageBreak/>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w:t>
      </w:r>
      <w:proofErr w:type="spellStart"/>
      <w:r w:rsidR="00495B33">
        <w:rPr>
          <w:rFonts w:ascii="Arial" w:hAnsi="Arial" w:cs="Arial"/>
          <w:color w:val="000000"/>
          <w:sz w:val="19"/>
          <w:szCs w:val="19"/>
        </w:rPr>
        <w:t>t.j</w:t>
      </w:r>
      <w:proofErr w:type="spellEnd"/>
      <w:r w:rsidR="00495B33">
        <w:rPr>
          <w:rFonts w:ascii="Arial" w:hAnsi="Arial" w:cs="Arial"/>
          <w:color w:val="000000"/>
          <w:sz w:val="19"/>
          <w:szCs w:val="19"/>
        </w:rPr>
        <w:t>. Dz.U. 2024, poz. 1061</w:t>
      </w:r>
      <w:r w:rsidR="005237D1" w:rsidRPr="005237D1">
        <w:rPr>
          <w:rFonts w:ascii="Arial" w:hAnsi="Arial" w:cs="Arial"/>
          <w:color w:val="000000"/>
          <w:sz w:val="19"/>
          <w:szCs w:val="19"/>
        </w:rPr>
        <w:t xml:space="preserve">, z </w:t>
      </w:r>
      <w:proofErr w:type="spellStart"/>
      <w:r w:rsidR="005237D1" w:rsidRPr="005237D1">
        <w:rPr>
          <w:rFonts w:ascii="Arial" w:hAnsi="Arial" w:cs="Arial"/>
          <w:color w:val="000000"/>
          <w:sz w:val="19"/>
          <w:szCs w:val="19"/>
        </w:rPr>
        <w:t>późn</w:t>
      </w:r>
      <w:proofErr w:type="spellEnd"/>
      <w:r w:rsidR="005237D1" w:rsidRPr="005237D1">
        <w:rPr>
          <w:rFonts w:ascii="Arial" w:hAnsi="Arial" w:cs="Arial"/>
          <w:color w:val="000000"/>
          <w:sz w:val="19"/>
          <w:szCs w:val="19"/>
        </w:rPr>
        <w:t>.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07FE8978" w14:textId="1AA78BFB" w:rsidR="00FE1DAF" w:rsidRDefault="00FE1DAF" w:rsidP="00FE1DAF">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w:t>
      </w:r>
      <w:r w:rsidR="007F37D2">
        <w:rPr>
          <w:i/>
          <w:color w:val="4F81BD" w:themeColor="accent1"/>
          <w:sz w:val="12"/>
        </w:rPr>
        <w:t>nt stosownie do formy zawarcia U</w:t>
      </w:r>
      <w:r>
        <w:rPr>
          <w:i/>
          <w:color w:val="4F81BD" w:themeColor="accent1"/>
          <w:sz w:val="12"/>
        </w:rPr>
        <w:t>mowy</w:t>
      </w:r>
      <w:r w:rsidRPr="00BB3947">
        <w:rPr>
          <w:i/>
          <w:color w:val="4F81BD" w:themeColor="accent1"/>
          <w:sz w:val="12"/>
          <w:szCs w:val="16"/>
        </w:rPr>
        <w:t>/</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5" w:name="_Ref333691844"/>
      <w:r w:rsidRPr="00885E8A">
        <w:rPr>
          <w:color w:val="000000" w:themeColor="text1"/>
        </w:rPr>
        <w:t>– Oferta Wykonawcy</w:t>
      </w:r>
      <w:bookmarkEnd w:id="5"/>
    </w:p>
    <w:p w14:paraId="2EC97FFE" w14:textId="15BF70C6" w:rsidR="00087AB3" w:rsidRPr="00885E8A" w:rsidRDefault="00FB290D" w:rsidP="009423AA">
      <w:pPr>
        <w:pStyle w:val="IIIZaczniki"/>
        <w:numPr>
          <w:ilvl w:val="0"/>
          <w:numId w:val="12"/>
        </w:numPr>
        <w:rPr>
          <w:color w:val="000000" w:themeColor="text1"/>
        </w:rPr>
      </w:pPr>
      <w:bookmarkStart w:id="6" w:name="_Ref333691889"/>
      <w:r>
        <w:rPr>
          <w:color w:val="000000" w:themeColor="text1"/>
        </w:rPr>
        <w:t>– Harmonogram rzeczowo-</w:t>
      </w:r>
      <w:r w:rsidR="00087AB3" w:rsidRPr="00885E8A">
        <w:rPr>
          <w:color w:val="000000" w:themeColor="text1"/>
        </w:rPr>
        <w:t>finansowy</w:t>
      </w:r>
      <w:bookmarkEnd w:id="6"/>
    </w:p>
    <w:p w14:paraId="033FF60A" w14:textId="77777777" w:rsidR="00087AB3" w:rsidRPr="00885E8A" w:rsidRDefault="00087AB3" w:rsidP="009423AA">
      <w:pPr>
        <w:pStyle w:val="IIIZaczniki"/>
        <w:numPr>
          <w:ilvl w:val="0"/>
          <w:numId w:val="12"/>
        </w:numPr>
        <w:rPr>
          <w:color w:val="000000" w:themeColor="text1"/>
        </w:rPr>
      </w:pPr>
      <w:bookmarkStart w:id="7" w:name="_Ref333769510"/>
      <w:r w:rsidRPr="00885E8A">
        <w:rPr>
          <w:color w:val="000000" w:themeColor="text1"/>
        </w:rPr>
        <w:t>– Kosztorys ofertowy</w:t>
      </w:r>
      <w:bookmarkEnd w:id="7"/>
    </w:p>
    <w:p w14:paraId="47CE8B0A" w14:textId="02A29387" w:rsidR="00087AB3" w:rsidRDefault="00087AB3" w:rsidP="009423AA">
      <w:pPr>
        <w:pStyle w:val="IIIZaczniki"/>
        <w:numPr>
          <w:ilvl w:val="0"/>
          <w:numId w:val="12"/>
        </w:numPr>
        <w:rPr>
          <w:color w:val="000000" w:themeColor="text1"/>
        </w:rPr>
      </w:pPr>
      <w:bookmarkStart w:id="8" w:name="_Ref333691913"/>
      <w:r w:rsidRPr="00885E8A">
        <w:rPr>
          <w:color w:val="000000" w:themeColor="text1"/>
        </w:rPr>
        <w:t xml:space="preserve">– </w:t>
      </w:r>
      <w:bookmarkEnd w:id="8"/>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7B80DD35" w:rsidR="00443347" w:rsidRPr="00087AB3" w:rsidRDefault="00FE1DAF" w:rsidP="0044394D">
      <w:pPr>
        <w:pStyle w:val="IIIZaczniki"/>
        <w:numPr>
          <w:ilvl w:val="0"/>
          <w:numId w:val="0"/>
        </w:numPr>
        <w:ind w:left="-196"/>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 xml:space="preserve">–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7C3CF1" w:rsidRPr="00087AB3">
        <w:rPr>
          <w:color w:val="000000" w:themeColor="text1"/>
        </w:rPr>
        <w:t xml:space="preserve"> </w:t>
      </w:r>
      <w:r w:rsidR="00087AB3" w:rsidRPr="00087AB3">
        <w:rPr>
          <w:color w:val="000000" w:themeColor="text1"/>
        </w:rPr>
        <w:t>klauzula</w:t>
      </w:r>
      <w:r w:rsidR="00A92DA6">
        <w:rPr>
          <w:color w:val="000000" w:themeColor="text1"/>
        </w:rPr>
        <w:t xml:space="preserve"> dla </w:t>
      </w:r>
      <w:r w:rsidR="00087AB3" w:rsidRPr="00087AB3">
        <w:rPr>
          <w:color w:val="000000" w:themeColor="text1"/>
        </w:rPr>
        <w:t>Wykonawcy</w:t>
      </w:r>
      <w:r w:rsidR="00087AB3">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sidR="00087AB3" w:rsidRPr="00087AB3">
        <w:rPr>
          <w:color w:val="000000" w:themeColor="text1"/>
        </w:rPr>
        <w:t>prowadzącego jednoosobową działalność gospodarczą)</w:t>
      </w:r>
    </w:p>
    <w:p w14:paraId="5E31DE61" w14:textId="08CF52AB"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Pr>
          <w:color w:val="000000" w:themeColor="text1"/>
        </w:rPr>
        <w:t xml:space="preserve"> </w:t>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p>
    <w:p w14:paraId="13215B07" w14:textId="5857D1E4" w:rsidR="0012687E" w:rsidRPr="009C6459" w:rsidRDefault="00B63C58" w:rsidP="00B57C74">
      <w:pPr>
        <w:pStyle w:val="IIIZaczniki"/>
        <w:numPr>
          <w:ilvl w:val="0"/>
          <w:numId w:val="0"/>
        </w:numPr>
        <w:ind w:left="-142"/>
      </w:pPr>
      <w:r>
        <w:t>Załą</w:t>
      </w:r>
      <w:r w:rsidR="00B57C74">
        <w:t xml:space="preserve">cznik </w:t>
      </w:r>
      <w:r w:rsidR="003845EC">
        <w:t>nr 6</w:t>
      </w:r>
      <w:r>
        <w:t xml:space="preserve"> </w:t>
      </w:r>
      <w:r w:rsidR="00B57C74">
        <w:tab/>
      </w:r>
      <w:r w:rsidR="00E2652C" w:rsidRPr="009C6459">
        <w:t>–</w:t>
      </w:r>
      <w:r w:rsidR="00B57C74">
        <w:t xml:space="preserve"> </w:t>
      </w:r>
      <w:r w:rsidR="00E2652C" w:rsidRPr="009C6459">
        <w:t>Wzór zobowiązania</w:t>
      </w:r>
      <w:r w:rsidR="00C14E54" w:rsidRPr="009C6459">
        <w:t xml:space="preserve"> Wykonawcy do udzielania wyjaśnień, informacji oraz przekazywania dokumentów </w:t>
      </w:r>
      <w:r w:rsidR="00E2652C" w:rsidRPr="009C6459">
        <w:tab/>
      </w:r>
      <w:r w:rsidR="00C14E54" w:rsidRPr="009C6459">
        <w:t>źródłowych w związku z realizacją przedmiotu Umowy”</w:t>
      </w:r>
      <w:r w:rsidR="003C175D" w:rsidRPr="009C6459">
        <w:t xml:space="preserve"> </w:t>
      </w:r>
      <w:r w:rsidR="008B2FEB" w:rsidRPr="009C6459">
        <w:rPr>
          <w:vertAlign w:val="superscript"/>
        </w:rPr>
        <w:t xml:space="preserve"> </w:t>
      </w:r>
      <w:r w:rsidR="008B2FEB" w:rsidRPr="00D31402">
        <w:rPr>
          <w:color w:val="0070C0"/>
          <w:vertAlign w:val="superscript"/>
        </w:rPr>
        <w:t>/</w:t>
      </w:r>
      <w:r w:rsidR="0012706A" w:rsidRPr="00D31402">
        <w:rPr>
          <w:color w:val="0070C0"/>
          <w:vertAlign w:val="superscript"/>
        </w:rPr>
        <w:t>w</w:t>
      </w:r>
      <w:r w:rsidR="008B2FEB" w:rsidRPr="00D31402">
        <w:rPr>
          <w:i/>
          <w:color w:val="0070C0"/>
          <w:vertAlign w:val="superscript"/>
        </w:rPr>
        <w:t xml:space="preserve">ykreślić, jeśli </w:t>
      </w:r>
      <w:r w:rsidR="00EC0CE4" w:rsidRPr="00D31402">
        <w:rPr>
          <w:i/>
          <w:color w:val="0070C0"/>
          <w:vertAlign w:val="superscript"/>
        </w:rPr>
        <w:t>w §</w:t>
      </w:r>
      <w:r w:rsidR="007F37D2">
        <w:rPr>
          <w:i/>
          <w:color w:val="0070C0"/>
          <w:vertAlign w:val="superscript"/>
        </w:rPr>
        <w:t xml:space="preserve"> </w:t>
      </w:r>
      <w:r w:rsidR="00EC0CE4" w:rsidRPr="00D31402">
        <w:rPr>
          <w:i/>
          <w:color w:val="0070C0"/>
          <w:vertAlign w:val="superscript"/>
        </w:rPr>
        <w:t>6a</w:t>
      </w:r>
      <w:r w:rsidR="003C175D" w:rsidRPr="00D31402">
        <w:rPr>
          <w:i/>
          <w:color w:val="0070C0"/>
          <w:vertAlign w:val="superscript"/>
        </w:rPr>
        <w:t xml:space="preserve"> ust. 1 powyżej zaznaczono wariant „NIE”</w:t>
      </w:r>
      <w:r w:rsidR="00DA1A1A" w:rsidRPr="00D31402">
        <w:rPr>
          <w:i/>
          <w:color w:val="0070C0"/>
          <w:vertAlign w:val="superscript"/>
        </w:rPr>
        <w:t xml:space="preserve"> </w:t>
      </w:r>
      <w:r w:rsidR="008B2FEB" w:rsidRPr="00D31402">
        <w:rPr>
          <w:color w:val="0070C0"/>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B614E3">
        <w:trPr>
          <w:trHeight w:val="91"/>
        </w:trPr>
        <w:tc>
          <w:tcPr>
            <w:tcW w:w="5098" w:type="dxa"/>
            <w:tcBorders>
              <w:bottom w:val="single" w:sz="4" w:space="0" w:color="auto"/>
            </w:tcBorders>
          </w:tcPr>
          <w:p w14:paraId="1D4C9622" w14:textId="77777777" w:rsidR="008B2FEB" w:rsidRPr="00A8318B" w:rsidRDefault="008B2FEB" w:rsidP="00B614E3">
            <w:pPr>
              <w:pStyle w:val="IIIPodstawowy"/>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B614E3">
            <w:pPr>
              <w:pStyle w:val="IIIPodstawowy"/>
              <w:jc w:val="center"/>
              <w:rPr>
                <w:rFonts w:cs="Arial"/>
                <w:sz w:val="20"/>
                <w:szCs w:val="18"/>
              </w:rPr>
            </w:pPr>
            <w:r w:rsidRPr="00A8318B">
              <w:rPr>
                <w:rFonts w:cs="Arial"/>
                <w:b/>
                <w:sz w:val="20"/>
              </w:rPr>
              <w:t>WYKONAWCA:</w:t>
            </w:r>
          </w:p>
        </w:tc>
      </w:tr>
      <w:tr w:rsidR="008B2FEB" w:rsidRPr="00F42E8A"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B614E3">
            <w:pPr>
              <w:pStyle w:val="IIIPodstawowy"/>
              <w:rPr>
                <w:rFonts w:cs="Arial"/>
                <w:sz w:val="18"/>
                <w:szCs w:val="18"/>
              </w:rPr>
            </w:pPr>
          </w:p>
          <w:p w14:paraId="1F4283D2" w14:textId="77777777" w:rsidR="008B2FEB" w:rsidRPr="00A8318B" w:rsidRDefault="008B2FEB" w:rsidP="00B614E3">
            <w:pPr>
              <w:pStyle w:val="IIIPodstawowy"/>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B614E3">
            <w:pPr>
              <w:pStyle w:val="IIIPodstawowy"/>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default" r:id="rId12"/>
          <w:footerReference w:type="default" r:id="rId13"/>
          <w:headerReference w:type="first" r:id="rId14"/>
          <w:footerReference w:type="first" r:id="rId15"/>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77777777" w:rsidR="0080720D" w:rsidRPr="0097746E"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9"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0" w:name="_Ref333698269"/>
    </w:p>
    <w:bookmarkEnd w:id="10"/>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9"/>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w:t>
      </w:r>
      <w:proofErr w:type="spellStart"/>
      <w:r w:rsidR="00FB290D">
        <w:rPr>
          <w:szCs w:val="18"/>
        </w:rPr>
        <w:t>t.j</w:t>
      </w:r>
      <w:proofErr w:type="spellEnd"/>
      <w:r w:rsidR="00FB290D">
        <w:rPr>
          <w:szCs w:val="18"/>
        </w:rPr>
        <w:t xml:space="preserve">. Dz.U. 2024, poz. 725, z </w:t>
      </w:r>
      <w:proofErr w:type="spellStart"/>
      <w:r w:rsidR="00FB290D">
        <w:rPr>
          <w:szCs w:val="18"/>
        </w:rPr>
        <w:t>późn</w:t>
      </w:r>
      <w:proofErr w:type="spellEnd"/>
      <w:r w:rsidR="00FB290D">
        <w:rPr>
          <w:szCs w:val="18"/>
        </w:rPr>
        <w:t>.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 xml:space="preserve">czas </w:t>
      </w:r>
      <w:proofErr w:type="spellStart"/>
      <w:r w:rsidRPr="00842214">
        <w:rPr>
          <w:szCs w:val="18"/>
        </w:rPr>
        <w:t>wyłączeń</w:t>
      </w:r>
      <w:proofErr w:type="spellEnd"/>
      <w:r w:rsidRPr="00842214">
        <w:rPr>
          <w:szCs w:val="18"/>
        </w:rPr>
        <w:t xml:space="preserve">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 xml:space="preserve">w przypadku uzgodnionego pomiędzy Stronami </w:t>
      </w:r>
      <w:proofErr w:type="spellStart"/>
      <w:r w:rsidRPr="00842214">
        <w:rPr>
          <w:szCs w:val="18"/>
        </w:rPr>
        <w:t>samodopuszczenia</w:t>
      </w:r>
      <w:proofErr w:type="spellEnd"/>
      <w:r w:rsidRPr="00842214">
        <w:rPr>
          <w:szCs w:val="18"/>
        </w:rPr>
        <w:t xml:space="preserve">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1"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1"/>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2"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2"/>
    </w:p>
    <w:p w14:paraId="47114166" w14:textId="4A9DE780" w:rsidR="005B065B" w:rsidRDefault="005B065B" w:rsidP="009423AA">
      <w:pPr>
        <w:pStyle w:val="Styl2"/>
        <w:widowControl/>
        <w:numPr>
          <w:ilvl w:val="1"/>
          <w:numId w:val="10"/>
        </w:numPr>
        <w:spacing w:after="0" w:line="240" w:lineRule="auto"/>
        <w:rPr>
          <w:szCs w:val="18"/>
        </w:rPr>
      </w:pPr>
      <w:r w:rsidRPr="00842214">
        <w:rPr>
          <w:szCs w:val="18"/>
        </w:rPr>
        <w:t>koszty udzielenia rękojmi</w:t>
      </w:r>
      <w:r w:rsidR="00A92DA6">
        <w:rPr>
          <w:szCs w:val="18"/>
        </w:rPr>
        <w:t xml:space="preserve"> i </w:t>
      </w:r>
      <w:r w:rsidRPr="00842214">
        <w:rPr>
          <w:szCs w:val="18"/>
        </w:rPr>
        <w:t>gwarancji Zamawiającemu</w:t>
      </w:r>
      <w:r w:rsidR="00A92DA6">
        <w:rPr>
          <w:szCs w:val="18"/>
        </w:rPr>
        <w:t xml:space="preserve"> na </w:t>
      </w:r>
      <w:r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Pr="00842214">
        <w:rPr>
          <w:szCs w:val="18"/>
        </w:rPr>
        <w:t>należny podatek VAT</w:t>
      </w:r>
      <w:r w:rsidR="00A92DA6">
        <w:rPr>
          <w:szCs w:val="18"/>
        </w:rPr>
        <w:t xml:space="preserve"> i </w:t>
      </w:r>
      <w:r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 xml:space="preserve">koszty </w:t>
      </w:r>
      <w:proofErr w:type="spellStart"/>
      <w:r w:rsidRPr="00C55950">
        <w:rPr>
          <w:szCs w:val="18"/>
        </w:rPr>
        <w:t>dopuszczeń</w:t>
      </w:r>
      <w:proofErr w:type="spellEnd"/>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 xml:space="preserve">likwidacji miejsca pracy, ponownego załączenia urządzeń (za koszty </w:t>
      </w:r>
      <w:proofErr w:type="spellStart"/>
      <w:r w:rsidRPr="00C55950">
        <w:rPr>
          <w:szCs w:val="18"/>
        </w:rPr>
        <w:t>dopuszczeń</w:t>
      </w:r>
      <w:proofErr w:type="spellEnd"/>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proofErr w:type="spellStart"/>
      <w:r w:rsidRPr="00C55950">
        <w:rPr>
          <w:szCs w:val="18"/>
        </w:rPr>
        <w:t>samodopuszczenie</w:t>
      </w:r>
      <w:proofErr w:type="spellEnd"/>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0BB2DC4D"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ich wartości</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3"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3"/>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4"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4"/>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proofErr w:type="spellStart"/>
      <w:r w:rsidRPr="00842214">
        <w:rPr>
          <w:rFonts w:ascii="Arial" w:hAnsi="Arial" w:cs="Arial"/>
          <w:b/>
          <w:i/>
          <w:sz w:val="18"/>
          <w:szCs w:val="18"/>
        </w:rPr>
        <w:t>ArchiDoc</w:t>
      </w:r>
      <w:proofErr w:type="spellEnd"/>
      <w:r w:rsidRPr="00842214">
        <w:rPr>
          <w:rFonts w:ascii="Arial" w:hAnsi="Arial" w:cs="Arial"/>
          <w:b/>
          <w:i/>
          <w:sz w:val="18"/>
          <w:szCs w:val="18"/>
        </w:rPr>
        <w:t xml:space="preserve">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 xml:space="preserve">ul. </w:t>
      </w:r>
      <w:proofErr w:type="spellStart"/>
      <w:r w:rsidRPr="00842214">
        <w:rPr>
          <w:rFonts w:ascii="Arial" w:hAnsi="Arial" w:cs="Arial"/>
          <w:b/>
          <w:i/>
          <w:sz w:val="18"/>
          <w:szCs w:val="18"/>
        </w:rPr>
        <w:t>Niedźwiedziniec</w:t>
      </w:r>
      <w:proofErr w:type="spellEnd"/>
      <w:r w:rsidRPr="00842214">
        <w:rPr>
          <w:rFonts w:ascii="Arial" w:hAnsi="Arial" w:cs="Arial"/>
          <w:b/>
          <w:i/>
          <w:sz w:val="18"/>
          <w:szCs w:val="18"/>
        </w:rPr>
        <w:t xml:space="preserve">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6"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w:t>
      </w:r>
      <w:proofErr w:type="spellStart"/>
      <w:r w:rsidR="000173AC">
        <w:rPr>
          <w:szCs w:val="18"/>
        </w:rPr>
        <w:t>t.j</w:t>
      </w:r>
      <w:proofErr w:type="spellEnd"/>
      <w:r w:rsidR="000173AC">
        <w:rPr>
          <w:szCs w:val="18"/>
        </w:rPr>
        <w:t>. Dz.U. 2020</w:t>
      </w:r>
      <w:r w:rsidR="00775670">
        <w:rPr>
          <w:szCs w:val="18"/>
        </w:rPr>
        <w:t>,</w:t>
      </w:r>
      <w:r w:rsidR="000173AC">
        <w:rPr>
          <w:szCs w:val="18"/>
        </w:rPr>
        <w:t xml:space="preserve"> poz. 1666</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w:t>
      </w:r>
      <w:proofErr w:type="spellStart"/>
      <w:r w:rsidR="005B4100">
        <w:rPr>
          <w:szCs w:val="18"/>
        </w:rPr>
        <w:t>t.j</w:t>
      </w:r>
      <w:proofErr w:type="spellEnd"/>
      <w:r w:rsidR="005B4100">
        <w:rPr>
          <w:szCs w:val="18"/>
        </w:rPr>
        <w:t>. Dz.U. 2024, poz. 375</w:t>
      </w:r>
      <w:r w:rsidR="00531258">
        <w:rPr>
          <w:szCs w:val="18"/>
        </w:rPr>
        <w:t xml:space="preserve">, z </w:t>
      </w:r>
      <w:proofErr w:type="spellStart"/>
      <w:r w:rsidR="00531258">
        <w:rPr>
          <w:szCs w:val="18"/>
        </w:rPr>
        <w:t>późn</w:t>
      </w:r>
      <w:proofErr w:type="spellEnd"/>
      <w:r w:rsidR="00531258">
        <w:rPr>
          <w:szCs w:val="18"/>
        </w:rPr>
        <w:t>.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w:t>
      </w:r>
      <w:proofErr w:type="spellStart"/>
      <w:r w:rsidR="00495B33">
        <w:rPr>
          <w:szCs w:val="18"/>
        </w:rPr>
        <w:t>t.j</w:t>
      </w:r>
      <w:proofErr w:type="spellEnd"/>
      <w:r w:rsidR="00495B33">
        <w:rPr>
          <w:szCs w:val="18"/>
        </w:rPr>
        <w:t>. Dz.U. 2024, poz. 1061</w:t>
      </w:r>
      <w:r w:rsidR="00531258" w:rsidRPr="00531258">
        <w:rPr>
          <w:szCs w:val="18"/>
        </w:rPr>
        <w:t xml:space="preserve">, z </w:t>
      </w:r>
      <w:proofErr w:type="spellStart"/>
      <w:r w:rsidR="00531258" w:rsidRPr="00531258">
        <w:rPr>
          <w:szCs w:val="18"/>
        </w:rPr>
        <w:t>późn</w:t>
      </w:r>
      <w:proofErr w:type="spellEnd"/>
      <w:r w:rsidR="00531258" w:rsidRPr="00531258">
        <w:rPr>
          <w:szCs w:val="18"/>
        </w:rPr>
        <w:t>.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w:t>
      </w:r>
      <w:proofErr w:type="spellStart"/>
      <w:r w:rsidRPr="004319FB">
        <w:rPr>
          <w:szCs w:val="18"/>
        </w:rPr>
        <w:t>t</w:t>
      </w:r>
      <w:r w:rsidR="00B26AD6">
        <w:rPr>
          <w:szCs w:val="18"/>
        </w:rPr>
        <w:t>.</w:t>
      </w:r>
      <w:r w:rsidRPr="004319FB">
        <w:rPr>
          <w:szCs w:val="18"/>
        </w:rPr>
        <w:t>j</w:t>
      </w:r>
      <w:proofErr w:type="spellEnd"/>
      <w:r w:rsidRPr="004319FB">
        <w:rPr>
          <w:szCs w:val="18"/>
        </w:rPr>
        <w:t>.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proofErr w:type="spellStart"/>
      <w:r w:rsidR="000173AC">
        <w:rPr>
          <w:szCs w:val="18"/>
        </w:rPr>
        <w:t>późn</w:t>
      </w:r>
      <w:proofErr w:type="spellEnd"/>
      <w:r w:rsidR="000173AC">
        <w:rPr>
          <w:szCs w:val="18"/>
        </w:rPr>
        <w:t xml:space="preserve">.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w:t>
      </w:r>
      <w:proofErr w:type="spellStart"/>
      <w:r w:rsidR="00B26AD6">
        <w:rPr>
          <w:szCs w:val="18"/>
        </w:rPr>
        <w:t>t.j</w:t>
      </w:r>
      <w:proofErr w:type="spellEnd"/>
      <w:r w:rsidR="00B26AD6">
        <w:rPr>
          <w:szCs w:val="18"/>
        </w:rPr>
        <w:t>.</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xml:space="preserve">, z </w:t>
      </w:r>
      <w:proofErr w:type="spellStart"/>
      <w:r w:rsidR="00B26AD6">
        <w:rPr>
          <w:szCs w:val="18"/>
        </w:rPr>
        <w:t>późn</w:t>
      </w:r>
      <w:proofErr w:type="spellEnd"/>
      <w:r w:rsidR="00B26AD6">
        <w:rPr>
          <w:szCs w:val="18"/>
        </w:rPr>
        <w:t>.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5"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6"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6"/>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7"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7"/>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proofErr w:type="spellStart"/>
      <w:r w:rsidRPr="00676538">
        <w:rPr>
          <w:szCs w:val="18"/>
        </w:rPr>
        <w:t>nN</w:t>
      </w:r>
      <w:proofErr w:type="spellEnd"/>
      <w:r w:rsidRPr="00676538">
        <w:rPr>
          <w:szCs w:val="18"/>
        </w:rPr>
        <w:t>,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8"/>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proofErr w:type="spellStart"/>
      <w:r w:rsidRPr="0025722F">
        <w:rPr>
          <w:color w:val="000000"/>
          <w:szCs w:val="18"/>
        </w:rPr>
        <w:t>nN</w:t>
      </w:r>
      <w:proofErr w:type="spellEnd"/>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 xml:space="preserve">tym wymaganiami dotyczącymi organizacji pracy, </w:t>
      </w:r>
      <w:proofErr w:type="spellStart"/>
      <w:r w:rsidRPr="0025722F">
        <w:rPr>
          <w:szCs w:val="18"/>
        </w:rPr>
        <w:t>wyłączeń</w:t>
      </w:r>
      <w:proofErr w:type="spellEnd"/>
      <w:r w:rsidRPr="0025722F">
        <w:rPr>
          <w:szCs w:val="18"/>
        </w:rPr>
        <w:t xml:space="preserve">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t>
      </w:r>
      <w:proofErr w:type="spellStart"/>
      <w:r w:rsidR="00924E86">
        <w:rPr>
          <w:szCs w:val="18"/>
        </w:rPr>
        <w:t>wyłączeniach</w:t>
      </w:r>
      <w:proofErr w:type="spellEnd"/>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 xml:space="preserve">warunkami organizacji przez Wykonawcę </w:t>
      </w:r>
      <w:proofErr w:type="spellStart"/>
      <w:r w:rsidRPr="0025722F">
        <w:rPr>
          <w:szCs w:val="18"/>
        </w:rPr>
        <w:t>samodopuszczeń</w:t>
      </w:r>
      <w:proofErr w:type="spellEnd"/>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 xml:space="preserve">ochrony zdrowia (plan </w:t>
      </w:r>
      <w:proofErr w:type="spellStart"/>
      <w:r w:rsidRPr="0025722F">
        <w:rPr>
          <w:szCs w:val="18"/>
        </w:rPr>
        <w:t>BiOZ</w:t>
      </w:r>
      <w:proofErr w:type="spellEnd"/>
      <w:r w:rsidRPr="0025722F">
        <w:rPr>
          <w:szCs w:val="18"/>
        </w:rPr>
        <w:t>)</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 xml:space="preserve">przypadku braku możliwości wyznaczenia planowanych </w:t>
      </w:r>
      <w:proofErr w:type="spellStart"/>
      <w:r w:rsidRPr="0025722F">
        <w:rPr>
          <w:szCs w:val="18"/>
        </w:rPr>
        <w:t>wyłączeń</w:t>
      </w:r>
      <w:proofErr w:type="spellEnd"/>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w:t>
      </w:r>
      <w:proofErr w:type="spellStart"/>
      <w:r w:rsidRPr="0025722F">
        <w:rPr>
          <w:szCs w:val="18"/>
        </w:rPr>
        <w:t>shp</w:t>
      </w:r>
      <w:proofErr w:type="spellEnd"/>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 xml:space="preserve">Planem </w:t>
      </w:r>
      <w:proofErr w:type="spellStart"/>
      <w:r w:rsidRPr="0025722F">
        <w:rPr>
          <w:szCs w:val="18"/>
        </w:rPr>
        <w:t>BiOZ</w:t>
      </w:r>
      <w:proofErr w:type="spellEnd"/>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w:t>
      </w:r>
      <w:proofErr w:type="spellStart"/>
      <w:r w:rsidR="00EE0B4E" w:rsidRPr="0025722F">
        <w:rPr>
          <w:szCs w:val="18"/>
        </w:rPr>
        <w:t>t.j</w:t>
      </w:r>
      <w:proofErr w:type="spellEnd"/>
      <w:r w:rsidR="00EE0B4E" w:rsidRPr="0025722F">
        <w:rPr>
          <w:szCs w:val="18"/>
        </w:rPr>
        <w:t>. Dz.U. 202</w:t>
      </w:r>
      <w:r w:rsidR="005C7108">
        <w:rPr>
          <w:szCs w:val="18"/>
        </w:rPr>
        <w:t>3</w:t>
      </w:r>
      <w:r w:rsidR="00EE0B4E" w:rsidRPr="0025722F">
        <w:rPr>
          <w:szCs w:val="18"/>
        </w:rPr>
        <w:t xml:space="preserve">, poz. </w:t>
      </w:r>
      <w:r w:rsidR="005C7108">
        <w:rPr>
          <w:szCs w:val="18"/>
        </w:rPr>
        <w:t>1587</w:t>
      </w:r>
      <w:r w:rsidR="00EE0B4E" w:rsidRPr="0025722F">
        <w:rPr>
          <w:szCs w:val="18"/>
        </w:rPr>
        <w:t xml:space="preserve">, z </w:t>
      </w:r>
      <w:proofErr w:type="spellStart"/>
      <w:r w:rsidR="00EE0B4E" w:rsidRPr="0025722F">
        <w:rPr>
          <w:szCs w:val="18"/>
        </w:rPr>
        <w:t>późn</w:t>
      </w:r>
      <w:proofErr w:type="spellEnd"/>
      <w:r w:rsidR="00EE0B4E" w:rsidRPr="0025722F">
        <w:rPr>
          <w:szCs w:val="18"/>
        </w:rPr>
        <w:t>.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proofErr w:type="spellStart"/>
      <w:r w:rsidR="00EE0B4E" w:rsidRPr="0025722F">
        <w:rPr>
          <w:szCs w:val="18"/>
        </w:rPr>
        <w:t>t.j</w:t>
      </w:r>
      <w:proofErr w:type="spellEnd"/>
      <w:r w:rsidR="00EE0B4E" w:rsidRPr="0025722F">
        <w:rPr>
          <w:szCs w:val="18"/>
        </w:rPr>
        <w:t xml:space="preserve">.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xml:space="preserve">, z </w:t>
      </w:r>
      <w:proofErr w:type="spellStart"/>
      <w:r w:rsidR="00A259F7">
        <w:rPr>
          <w:szCs w:val="18"/>
        </w:rPr>
        <w:t>późn</w:t>
      </w:r>
      <w:proofErr w:type="spellEnd"/>
      <w:r w:rsidR="00A259F7">
        <w:rPr>
          <w:szCs w:val="18"/>
        </w:rPr>
        <w:t>.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19"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19"/>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0"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0"/>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 xml:space="preserve">uzgodnienia harmonogramu planowanych </w:t>
      </w:r>
      <w:proofErr w:type="spellStart"/>
      <w:r w:rsidRPr="0025722F">
        <w:rPr>
          <w:szCs w:val="18"/>
        </w:rPr>
        <w:t>wyłączeń</w:t>
      </w:r>
      <w:proofErr w:type="spellEnd"/>
      <w:r w:rsidRPr="0025722F">
        <w:rPr>
          <w:szCs w:val="18"/>
        </w:rPr>
        <w:t>,</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1"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w:t>
      </w:r>
      <w:proofErr w:type="spellStart"/>
      <w:r w:rsidR="00CB1007" w:rsidRPr="0025722F">
        <w:rPr>
          <w:szCs w:val="18"/>
        </w:rPr>
        <w:t>t.j</w:t>
      </w:r>
      <w:proofErr w:type="spellEnd"/>
      <w:r w:rsidR="00CB1007" w:rsidRPr="0025722F">
        <w:rPr>
          <w:szCs w:val="18"/>
        </w:rPr>
        <w:t>. Dz.U. 202</w:t>
      </w:r>
      <w:r w:rsidR="00734293">
        <w:rPr>
          <w:szCs w:val="18"/>
        </w:rPr>
        <w:t>4</w:t>
      </w:r>
      <w:r w:rsidR="00CB1007" w:rsidRPr="0025722F">
        <w:rPr>
          <w:szCs w:val="18"/>
        </w:rPr>
        <w:t>, poz. 1</w:t>
      </w:r>
      <w:r w:rsidR="00734293">
        <w:rPr>
          <w:szCs w:val="18"/>
        </w:rPr>
        <w:t>320</w:t>
      </w:r>
      <w:r w:rsidR="00E234BD">
        <w:rPr>
          <w:szCs w:val="18"/>
        </w:rPr>
        <w:t xml:space="preserve">, z </w:t>
      </w:r>
      <w:proofErr w:type="spellStart"/>
      <w:r w:rsidR="00E234BD">
        <w:rPr>
          <w:szCs w:val="18"/>
        </w:rPr>
        <w:t>późn</w:t>
      </w:r>
      <w:proofErr w:type="spellEnd"/>
      <w:r w:rsidR="00E234BD">
        <w:rPr>
          <w:szCs w:val="18"/>
        </w:rPr>
        <w:t>.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1"/>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2"/>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3"/>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4"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4"/>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5"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5"/>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6"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6"/>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w:t>
      </w:r>
      <w:proofErr w:type="spellStart"/>
      <w:r w:rsidR="00A37608">
        <w:rPr>
          <w:szCs w:val="18"/>
        </w:rPr>
        <w:t>t.j</w:t>
      </w:r>
      <w:proofErr w:type="spellEnd"/>
      <w:r w:rsidR="00A37608">
        <w:rPr>
          <w:szCs w:val="18"/>
        </w:rPr>
        <w:t>. Dz.U. 2019, poz. 1781</w:t>
      </w:r>
      <w:r w:rsidR="00F63DEE">
        <w:rPr>
          <w:szCs w:val="18"/>
        </w:rPr>
        <w:t xml:space="preserve">, z </w:t>
      </w:r>
      <w:proofErr w:type="spellStart"/>
      <w:r w:rsidR="00F63DEE">
        <w:rPr>
          <w:szCs w:val="18"/>
        </w:rPr>
        <w:t>późn</w:t>
      </w:r>
      <w:proofErr w:type="spellEnd"/>
      <w:r w:rsidR="00F63DEE">
        <w:rPr>
          <w:szCs w:val="18"/>
        </w:rPr>
        <w:t>.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w:t>
      </w:r>
      <w:proofErr w:type="spellStart"/>
      <w:r w:rsidRPr="0025722F">
        <w:rPr>
          <w:color w:val="000000"/>
          <w:szCs w:val="18"/>
        </w:rPr>
        <w:t>zabruki</w:t>
      </w:r>
      <w:proofErr w:type="spellEnd"/>
      <w:r w:rsidRPr="0025722F">
        <w:rPr>
          <w:color w:val="000000"/>
          <w:szCs w:val="18"/>
        </w:rPr>
        <w:t>),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t>
      </w:r>
      <w:proofErr w:type="spellStart"/>
      <w:r w:rsidRPr="0025722F">
        <w:rPr>
          <w:color w:val="000000"/>
          <w:szCs w:val="18"/>
        </w:rPr>
        <w:t>wyłączeń</w:t>
      </w:r>
      <w:proofErr w:type="spellEnd"/>
      <w:r w:rsidRPr="0025722F">
        <w:rPr>
          <w:color w:val="000000"/>
          <w:szCs w:val="18"/>
        </w:rPr>
        <w:t xml:space="preserve"> sieci/urządzeń Zamawiającego oraz zachowania wymaganego maksymalnego dopuszczalnego czasu </w:t>
      </w:r>
      <w:proofErr w:type="spellStart"/>
      <w:r w:rsidRPr="0025722F">
        <w:rPr>
          <w:color w:val="000000"/>
          <w:szCs w:val="18"/>
        </w:rPr>
        <w:t>wyłączeń</w:t>
      </w:r>
      <w:proofErr w:type="spellEnd"/>
      <w:r w:rsidRPr="0025722F">
        <w:rPr>
          <w:color w:val="000000"/>
          <w:szCs w:val="18"/>
        </w:rPr>
        <w:t xml:space="preserve">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w:t>
      </w:r>
      <w:proofErr w:type="spellStart"/>
      <w:r w:rsidRPr="0025722F">
        <w:rPr>
          <w:szCs w:val="18"/>
        </w:rPr>
        <w:t>t.j</w:t>
      </w:r>
      <w:proofErr w:type="spellEnd"/>
      <w:r w:rsidRPr="0025722F">
        <w:rPr>
          <w:szCs w:val="18"/>
        </w:rPr>
        <w:t>.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xml:space="preserve">, z </w:t>
      </w:r>
      <w:proofErr w:type="spellStart"/>
      <w:r w:rsidR="00AD6D4D">
        <w:rPr>
          <w:szCs w:val="18"/>
        </w:rPr>
        <w:t>późn</w:t>
      </w:r>
      <w:proofErr w:type="spellEnd"/>
      <w:r w:rsidR="00AD6D4D">
        <w:rPr>
          <w:szCs w:val="18"/>
        </w:rPr>
        <w:t>.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xml:space="preserve">, z </w:t>
      </w:r>
      <w:proofErr w:type="spellStart"/>
      <w:r w:rsidR="00AD6D4D">
        <w:rPr>
          <w:szCs w:val="18"/>
        </w:rPr>
        <w:t>późn</w:t>
      </w:r>
      <w:proofErr w:type="spellEnd"/>
      <w:r w:rsidR="00AD6D4D">
        <w:rPr>
          <w:szCs w:val="18"/>
        </w:rPr>
        <w:t>.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t>
      </w:r>
      <w:proofErr w:type="spellStart"/>
      <w:r w:rsidRPr="009423AA">
        <w:rPr>
          <w:color w:val="000000"/>
          <w:szCs w:val="18"/>
        </w:rPr>
        <w:t>współwykonywana</w:t>
      </w:r>
      <w:proofErr w:type="spellEnd"/>
      <w:r w:rsidRPr="009423AA">
        <w:rPr>
          <w:color w:val="000000"/>
          <w:szCs w:val="18"/>
        </w:rPr>
        <w:t xml:space="preserve">.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25722F">
        <w:rPr>
          <w:rFonts w:ascii="Arial" w:eastAsia="Calibri" w:hAnsi="Arial" w:cs="Arial"/>
          <w:sz w:val="18"/>
          <w:szCs w:val="18"/>
        </w:rPr>
        <w:t>ppkt</w:t>
      </w:r>
      <w:proofErr w:type="spellEnd"/>
      <w:r w:rsidRPr="0025722F">
        <w:rPr>
          <w:rFonts w:ascii="Arial" w:eastAsia="Calibri" w:hAnsi="Arial" w:cs="Arial"/>
          <w:sz w:val="18"/>
          <w:szCs w:val="18"/>
        </w:rPr>
        <w:t xml:space="preserve">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w:t>
      </w:r>
      <w:proofErr w:type="spellStart"/>
      <w:r w:rsidR="00FC1994">
        <w:rPr>
          <w:rFonts w:ascii="Arial" w:eastAsia="Calibri" w:hAnsi="Arial" w:cs="Arial"/>
          <w:sz w:val="18"/>
          <w:szCs w:val="18"/>
        </w:rPr>
        <w:t>t.j</w:t>
      </w:r>
      <w:proofErr w:type="spellEnd"/>
      <w:r w:rsidR="00FC1994">
        <w:rPr>
          <w:rFonts w:ascii="Arial" w:eastAsia="Calibri" w:hAnsi="Arial" w:cs="Arial"/>
          <w:sz w:val="18"/>
          <w:szCs w:val="18"/>
        </w:rPr>
        <w:t>.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 xml:space="preserve">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w:t>
      </w:r>
      <w:proofErr w:type="spellStart"/>
      <w:r w:rsidR="00707AD6">
        <w:rPr>
          <w:rFonts w:ascii="Arial" w:eastAsia="Calibri" w:hAnsi="Arial" w:cs="Arial"/>
          <w:sz w:val="18"/>
          <w:szCs w:val="18"/>
        </w:rPr>
        <w:t>t.j</w:t>
      </w:r>
      <w:proofErr w:type="spellEnd"/>
      <w:r w:rsidR="00707AD6">
        <w:rPr>
          <w:rFonts w:ascii="Arial" w:eastAsia="Calibri" w:hAnsi="Arial" w:cs="Arial"/>
          <w:sz w:val="18"/>
          <w:szCs w:val="18"/>
        </w:rPr>
        <w:t>.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w:t>
      </w:r>
      <w:proofErr w:type="spellStart"/>
      <w:r w:rsidRPr="0025722F">
        <w:rPr>
          <w:rFonts w:ascii="Arial" w:eastAsia="Calibri" w:hAnsi="Arial" w:cs="Arial"/>
          <w:sz w:val="18"/>
          <w:szCs w:val="18"/>
        </w:rPr>
        <w:t>późn</w:t>
      </w:r>
      <w:proofErr w:type="spellEnd"/>
      <w:r w:rsidRPr="0025722F">
        <w:rPr>
          <w:rFonts w:ascii="Arial" w:eastAsia="Calibri" w:hAnsi="Arial" w:cs="Arial"/>
          <w:sz w:val="18"/>
          <w:szCs w:val="18"/>
        </w:rPr>
        <w:t xml:space="preserve">.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w:t>
      </w:r>
      <w:proofErr w:type="spellStart"/>
      <w:r w:rsidR="00C87DFA">
        <w:rPr>
          <w:rFonts w:ascii="Arial" w:hAnsi="Arial" w:cs="Arial"/>
          <w:sz w:val="18"/>
          <w:szCs w:val="18"/>
        </w:rPr>
        <w:t>t.j</w:t>
      </w:r>
      <w:proofErr w:type="spellEnd"/>
      <w:r w:rsidR="00C87DFA">
        <w:rPr>
          <w:rFonts w:ascii="Arial" w:hAnsi="Arial" w:cs="Arial"/>
          <w:sz w:val="18"/>
          <w:szCs w:val="18"/>
        </w:rPr>
        <w:t>.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 xml:space="preserve">z </w:t>
      </w:r>
      <w:proofErr w:type="spellStart"/>
      <w:r w:rsidR="003D3B5D">
        <w:rPr>
          <w:rFonts w:ascii="Arial" w:hAnsi="Arial" w:cs="Arial"/>
          <w:sz w:val="18"/>
          <w:szCs w:val="18"/>
        </w:rPr>
        <w:t>późn</w:t>
      </w:r>
      <w:proofErr w:type="spellEnd"/>
      <w:r w:rsidR="003D3B5D">
        <w:rPr>
          <w:rFonts w:ascii="Arial" w:hAnsi="Arial" w:cs="Arial"/>
          <w:sz w:val="18"/>
          <w:szCs w:val="18"/>
        </w:rPr>
        <w:t>.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7"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7"/>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w:t>
      </w:r>
      <w:proofErr w:type="spellStart"/>
      <w:r w:rsidR="00B60E91">
        <w:rPr>
          <w:color w:val="000000"/>
          <w:szCs w:val="18"/>
        </w:rPr>
        <w:t>tunc</w:t>
      </w:r>
      <w:proofErr w:type="spellEnd"/>
      <w:r w:rsidR="00B60E91">
        <w:rPr>
          <w:color w:val="000000"/>
          <w:szCs w:val="18"/>
        </w:rPr>
        <w:t xml:space="preserve">,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w:t>
      </w:r>
      <w:proofErr w:type="spellStart"/>
      <w:r w:rsidR="008B13F7" w:rsidRPr="009423AA">
        <w:rPr>
          <w:rFonts w:ascii="Arial" w:hAnsi="Arial" w:cs="Arial"/>
          <w:bCs/>
          <w:sz w:val="18"/>
          <w:szCs w:val="18"/>
        </w:rPr>
        <w:t>t.j</w:t>
      </w:r>
      <w:proofErr w:type="spellEnd"/>
      <w:r w:rsidR="008B13F7" w:rsidRPr="009423AA">
        <w:rPr>
          <w:rFonts w:ascii="Arial" w:hAnsi="Arial" w:cs="Arial"/>
          <w:bCs/>
          <w:sz w:val="18"/>
          <w:szCs w:val="18"/>
        </w:rPr>
        <w:t>.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xml:space="preserve">, z </w:t>
      </w:r>
      <w:proofErr w:type="spellStart"/>
      <w:r w:rsidRPr="009423AA">
        <w:rPr>
          <w:rFonts w:ascii="Arial" w:hAnsi="Arial" w:cs="Arial"/>
          <w:bCs/>
          <w:sz w:val="18"/>
          <w:szCs w:val="18"/>
        </w:rPr>
        <w:t>późn</w:t>
      </w:r>
      <w:proofErr w:type="spellEnd"/>
      <w:r w:rsidRPr="009423AA">
        <w:rPr>
          <w:rFonts w:ascii="Arial" w:hAnsi="Arial" w:cs="Arial"/>
          <w:bCs/>
          <w:sz w:val="18"/>
          <w:szCs w:val="18"/>
        </w:rPr>
        <w:t>.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5"/>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59A6D48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7"/>
          <w:footerReference w:type="default" r:id="rId18"/>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625017" w:rsidRPr="009423AA">
        <w:rPr>
          <w:rFonts w:ascii="Arial" w:hAnsi="Arial" w:cs="Arial"/>
          <w:bCs/>
          <w:sz w:val="18"/>
          <w:szCs w:val="18"/>
        </w:rPr>
        <w:t>……………</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8BBBB8" w14:textId="77777777" w:rsidR="004E3FAB" w:rsidRDefault="004E3FAB">
      <w:r>
        <w:separator/>
      </w:r>
    </w:p>
  </w:endnote>
  <w:endnote w:type="continuationSeparator" w:id="0">
    <w:p w14:paraId="7526D1C4" w14:textId="77777777" w:rsidR="004E3FAB" w:rsidRDefault="004E3FAB">
      <w:r>
        <w:continuationSeparator/>
      </w:r>
    </w:p>
  </w:endnote>
  <w:endnote w:type="continuationNotice" w:id="1">
    <w:p w14:paraId="52BBCDA2" w14:textId="77777777" w:rsidR="004E3FAB" w:rsidRDefault="004E3FA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EndPr/>
    <w:sdtContent>
      <w:p w14:paraId="0A0C8700" w14:textId="4B7209D0" w:rsidR="00F24B96" w:rsidRDefault="00F24B96" w:rsidP="009F5A4C">
        <w:pPr>
          <w:pStyle w:val="Stopka"/>
          <w:jc w:val="right"/>
        </w:pPr>
        <w:r>
          <w:fldChar w:fldCharType="begin"/>
        </w:r>
        <w:r>
          <w:instrText>PAGE   \* MERGEFORMAT</w:instrText>
        </w:r>
        <w:r>
          <w:fldChar w:fldCharType="separate"/>
        </w:r>
        <w:r w:rsidR="0045087B">
          <w:rPr>
            <w:noProof/>
          </w:rPr>
          <w:t>4</w:t>
        </w:r>
        <w:r>
          <w:fldChar w:fldCharType="end"/>
        </w:r>
      </w:p>
    </w:sdtContent>
  </w:sdt>
  <w:p w14:paraId="533FF8D1" w14:textId="77777777" w:rsidR="00F24B96" w:rsidRDefault="00F24B9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F24B96" w:rsidRPr="00472B1E" w:rsidRDefault="00F24B96">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F24B96" w:rsidRDefault="00F24B9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EndPr/>
    <w:sdtContent>
      <w:p w14:paraId="274235A7" w14:textId="427A57A1" w:rsidR="00F24B96" w:rsidRDefault="00F24B96">
        <w:pPr>
          <w:pStyle w:val="Stopka"/>
          <w:jc w:val="center"/>
        </w:pPr>
        <w:r>
          <w:fldChar w:fldCharType="begin"/>
        </w:r>
        <w:r>
          <w:instrText>PAGE   \* MERGEFORMAT</w:instrText>
        </w:r>
        <w:r>
          <w:fldChar w:fldCharType="separate"/>
        </w:r>
        <w:r w:rsidR="0045087B">
          <w:rPr>
            <w:noProof/>
          </w:rPr>
          <w:t>14</w:t>
        </w:r>
        <w:r>
          <w:fldChar w:fldCharType="end"/>
        </w:r>
      </w:p>
    </w:sdtContent>
  </w:sdt>
  <w:p w14:paraId="2082B405" w14:textId="77777777" w:rsidR="00F24B96" w:rsidRDefault="00F24B9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AE11BB" w14:textId="77777777" w:rsidR="004E3FAB" w:rsidRDefault="004E3FAB">
      <w:r>
        <w:separator/>
      </w:r>
    </w:p>
  </w:footnote>
  <w:footnote w:type="continuationSeparator" w:id="0">
    <w:p w14:paraId="70D1CB0F" w14:textId="77777777" w:rsidR="004E3FAB" w:rsidRDefault="004E3FAB">
      <w:r>
        <w:continuationSeparator/>
      </w:r>
    </w:p>
  </w:footnote>
  <w:footnote w:type="continuationNotice" w:id="1">
    <w:p w14:paraId="1CB2E03F" w14:textId="77777777" w:rsidR="004E3FAB" w:rsidRDefault="004E3FA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4BA6EC" w14:textId="68146F4A" w:rsidR="00F24B96" w:rsidRPr="00F42E8A" w:rsidRDefault="00F24B96"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134CA598" w:rsidR="00F24B96" w:rsidRPr="00312334" w:rsidRDefault="007D2910" w:rsidP="00DF5594">
    <w:pPr>
      <w:pStyle w:val="Nagwek"/>
      <w:tabs>
        <w:tab w:val="clear" w:pos="4536"/>
      </w:tabs>
      <w:spacing w:line="240" w:lineRule="auto"/>
      <w:ind w:left="142"/>
      <w:jc w:val="right"/>
      <w:rPr>
        <w:i/>
        <w:sz w:val="16"/>
      </w:rPr>
    </w:pPr>
    <w:r w:rsidRPr="007D2910">
      <w:rPr>
        <w:i/>
        <w:sz w:val="16"/>
      </w:rPr>
      <w:t>POST/DYS/OLD/GZ/00134/2026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F24B96" w:rsidRPr="00312334" w:rsidRDefault="00F24B96"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674B" w14:textId="173C5C4D" w:rsidR="00F24B96" w:rsidRDefault="00F24B96"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F24B96" w:rsidRPr="00312334" w:rsidRDefault="00F24B96"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747314876">
    <w:abstractNumId w:val="1"/>
  </w:num>
  <w:num w:numId="2" w16cid:durableId="1216041910">
    <w:abstractNumId w:val="13"/>
    <w:lvlOverride w:ilvl="0">
      <w:startOverride w:val="1"/>
    </w:lvlOverride>
  </w:num>
  <w:num w:numId="3" w16cid:durableId="97408823">
    <w:abstractNumId w:val="6"/>
  </w:num>
  <w:num w:numId="4" w16cid:durableId="32778622">
    <w:abstractNumId w:val="15"/>
  </w:num>
  <w:num w:numId="5" w16cid:durableId="907038194">
    <w:abstractNumId w:val="16"/>
  </w:num>
  <w:num w:numId="6" w16cid:durableId="167134124">
    <w:abstractNumId w:val="18"/>
  </w:num>
  <w:num w:numId="7" w16cid:durableId="1057898791">
    <w:abstractNumId w:val="5"/>
  </w:num>
  <w:num w:numId="8" w16cid:durableId="906263104">
    <w:abstractNumId w:val="12"/>
  </w:num>
  <w:num w:numId="9" w16cid:durableId="1951665785">
    <w:abstractNumId w:val="10"/>
  </w:num>
  <w:num w:numId="10" w16cid:durableId="489054013">
    <w:abstractNumId w:val="3"/>
  </w:num>
  <w:num w:numId="11" w16cid:durableId="587929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7271763">
    <w:abstractNumId w:val="16"/>
    <w:lvlOverride w:ilvl="0">
      <w:startOverride w:val="1"/>
    </w:lvlOverride>
  </w:num>
  <w:num w:numId="13" w16cid:durableId="12768653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322696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24027050">
    <w:abstractNumId w:val="2"/>
  </w:num>
  <w:num w:numId="16" w16cid:durableId="2082211110">
    <w:abstractNumId w:val="7"/>
  </w:num>
  <w:num w:numId="17" w16cid:durableId="5180827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650488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287322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0399677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12763455">
    <w:abstractNumId w:val="4"/>
  </w:num>
  <w:num w:numId="22" w16cid:durableId="6684815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773633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200764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329948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683501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963941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63076980">
    <w:abstractNumId w:val="9"/>
  </w:num>
  <w:num w:numId="29" w16cid:durableId="508521476">
    <w:abstractNumId w:val="17"/>
  </w:num>
  <w:num w:numId="30" w16cid:durableId="1127897685">
    <w:abstractNumId w:val="8"/>
  </w:num>
  <w:num w:numId="31" w16cid:durableId="1155798470">
    <w:abstractNumId w:val="11"/>
  </w:num>
  <w:num w:numId="32" w16cid:durableId="830683989">
    <w:abstractNumId w:val="14"/>
  </w:num>
  <w:num w:numId="33" w16cid:durableId="2081439384">
    <w:abstractNumId w:val="2"/>
    <w:lvlOverride w:ilvl="0">
      <w:startOverride w:val="1"/>
    </w:lvlOverride>
  </w:num>
  <w:num w:numId="34" w16cid:durableId="13325632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722463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9370621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7514560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4237364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9302188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76738575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865364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237169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0699592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9717936">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3E6"/>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87B"/>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3528"/>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67F0"/>
    <w:rsid w:val="006373BF"/>
    <w:rsid w:val="0063782F"/>
    <w:rsid w:val="00641A98"/>
    <w:rsid w:val="00642733"/>
    <w:rsid w:val="006429ED"/>
    <w:rsid w:val="006430AF"/>
    <w:rsid w:val="00643ED9"/>
    <w:rsid w:val="00644367"/>
    <w:rsid w:val="00646340"/>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1CD4"/>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710"/>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91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5C1"/>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efaktura.pge-dystrybucja@archidoc.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5 Z2 wzór umowy na RB i OWU.docx</dmsv2BaseFileName>
    <dmsv2BaseDisplayName xmlns="http://schemas.microsoft.com/sharepoint/v3">5 Z2 wzór umowy na RB i OWU</dmsv2BaseDisplayName>
    <dmsv2SWPP2ObjectNumber xmlns="http://schemas.microsoft.com/sharepoint/v3">POST/DYS/OLD/GZ/00134/2026                        </dmsv2SWPP2ObjectNumber>
    <dmsv2SWPP2SumMD5 xmlns="http://schemas.microsoft.com/sharepoint/v3">6ce4d5421b3439ce5d112cf37e42cad0</dmsv2SWPP2SumMD5>
    <dmsv2BaseMoved xmlns="http://schemas.microsoft.com/sharepoint/v3">false</dmsv2BaseMoved>
    <dmsv2BaseIsSensitive xmlns="http://schemas.microsoft.com/sharepoint/v3">true</dmsv2BaseIsSensitive>
    <dmsv2SWPP2IDSWPP2 xmlns="http://schemas.microsoft.com/sharepoint/v3">703825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24176084</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JEUP5JKVCYQC-1398355148-4730</_dlc_DocId>
    <_dlc_DocIdUrl xmlns="a19cb1c7-c5c7-46d4-85ae-d83685407bba">
      <Url>https://swpp2.dms.gkpge.pl/sites/41/_layouts/15/DocIdRedir.aspx?ID=JEUP5JKVCYQC-1398355148-4730</Url>
      <Description>JEUP5JKVCYQC-1398355148-4730</Description>
    </_dlc_DocIdUrl>
  </documentManagement>
</p:properties>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D1EBD7C3-C78A-4640-9898-B67A784219DF}">
  <ds:schemaRefs>
    <ds:schemaRef ds:uri="http://schemas.openxmlformats.org/officeDocument/2006/bibliography"/>
  </ds:schemaRefs>
</ds:datastoreItem>
</file>

<file path=customXml/itemProps3.xml><?xml version="1.0" encoding="utf-8"?>
<ds:datastoreItem xmlns:ds="http://schemas.openxmlformats.org/officeDocument/2006/customXml" ds:itemID="{52F01078-6013-4DB9-BB18-F306827DAE31}">
  <ds:schemaRefs>
    <ds:schemaRef ds:uri="http://schemas.microsoft.com/sharepoint/events"/>
  </ds:schemaRefs>
</ds:datastoreItem>
</file>

<file path=customXml/itemProps4.xml><?xml version="1.0" encoding="utf-8"?>
<ds:datastoreItem xmlns:ds="http://schemas.openxmlformats.org/officeDocument/2006/customXml" ds:itemID="{DEBF8523-2644-4339-AA4B-AABC31B308F2}"/>
</file>

<file path=customXml/itemProps5.xml><?xml version="1.0" encoding="utf-8"?>
<ds:datastoreItem xmlns:ds="http://schemas.openxmlformats.org/officeDocument/2006/customXml" ds:itemID="{5B5E5E32-49A0-47DF-ABFF-A9BDC9414DDD}">
  <ds:schemaRefs>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16768</Words>
  <Characters>110004</Characters>
  <Application>Microsoft Office Word</Application>
  <DocSecurity>0</DocSecurity>
  <Lines>3793</Lines>
  <Paragraphs>2148</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124624</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Pietruszewski Piotr [PGE Dystr. O.Łódź]</cp:lastModifiedBy>
  <cp:revision>3</cp:revision>
  <cp:lastPrinted>2024-09-05T05:52:00Z</cp:lastPrinted>
  <dcterms:created xsi:type="dcterms:W3CDTF">2026-01-20T09:45:00Z</dcterms:created>
  <dcterms:modified xsi:type="dcterms:W3CDTF">2026-01-20T09:47:00Z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ocset_NoMedatataSyncRequired">
    <vt:lpwstr>False</vt:lpwstr>
  </property>
  <property fmtid="{D5CDD505-2E9C-101B-9397-08002B2CF9AE}" pid="4" name="_dlc_DocIdItemGuid">
    <vt:lpwstr>5533f039-ceb9-4fa8-9616-7329dd615b5f</vt:lpwstr>
  </property>
</Properties>
</file>